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876A6" w:rsidRPr="008876A6" w:rsidRDefault="002C1C82" w:rsidP="008876A6">
      <w:pPr>
        <w:tabs>
          <w:tab w:val="left" w:pos="8895"/>
        </w:tabs>
        <w:spacing w:after="0"/>
        <w:ind w:left="674" w:right="851" w:hanging="283"/>
        <w:contextualSpacing/>
        <w:jc w:val="center"/>
        <w:rPr>
          <w:rFonts w:ascii="David" w:eastAsia="Times New Roman" w:hAnsi="David" w:cs="David"/>
          <w:b/>
          <w:bCs/>
          <w:sz w:val="28"/>
          <w:szCs w:val="28"/>
          <w:rtl/>
        </w:rPr>
      </w:pPr>
      <w:bookmarkStart w:id="0" w:name="_GoBack"/>
      <w:bookmarkEnd w:id="0"/>
      <w:r w:rsidRPr="008876A6">
        <w:rPr>
          <w:rFonts w:ascii="David" w:eastAsia="Times New Roman" w:hAnsi="David" w:cs="David"/>
          <w:b/>
          <w:bCs/>
          <w:sz w:val="28"/>
          <w:szCs w:val="28"/>
          <w:rtl/>
        </w:rPr>
        <w:t xml:space="preserve">קול קורא </w:t>
      </w:r>
      <w:r w:rsidR="009C7B1E" w:rsidRPr="008876A6">
        <w:rPr>
          <w:rFonts w:ascii="David" w:eastAsia="Times New Roman" w:hAnsi="David" w:cs="David" w:hint="cs"/>
          <w:b/>
          <w:bCs/>
          <w:sz w:val="28"/>
          <w:szCs w:val="28"/>
          <w:rtl/>
        </w:rPr>
        <w:t>1</w:t>
      </w:r>
      <w:r w:rsidR="008876A6" w:rsidRPr="008876A6">
        <w:rPr>
          <w:rFonts w:ascii="David" w:eastAsia="Times New Roman" w:hAnsi="David" w:cs="David" w:hint="cs"/>
          <w:b/>
          <w:bCs/>
          <w:sz w:val="28"/>
          <w:szCs w:val="28"/>
          <w:rtl/>
        </w:rPr>
        <w:t>1</w:t>
      </w:r>
      <w:r w:rsidRPr="008876A6">
        <w:rPr>
          <w:rFonts w:ascii="David" w:eastAsia="Times New Roman" w:hAnsi="David" w:cs="David" w:hint="cs"/>
          <w:b/>
          <w:bCs/>
          <w:sz w:val="28"/>
          <w:szCs w:val="28"/>
          <w:rtl/>
        </w:rPr>
        <w:t>/</w:t>
      </w:r>
      <w:r w:rsidRPr="008876A6">
        <w:rPr>
          <w:rFonts w:ascii="David" w:eastAsia="Times New Roman" w:hAnsi="David" w:cs="David"/>
          <w:b/>
          <w:bCs/>
          <w:sz w:val="28"/>
          <w:szCs w:val="28"/>
          <w:rtl/>
        </w:rPr>
        <w:t xml:space="preserve">2025 </w:t>
      </w:r>
      <w:r w:rsidR="008876A6" w:rsidRPr="008876A6">
        <w:rPr>
          <w:rFonts w:ascii="David" w:eastAsia="Times New Roman" w:hAnsi="David" w:cs="David"/>
          <w:b/>
          <w:bCs/>
          <w:sz w:val="28"/>
          <w:szCs w:val="28"/>
          <w:rtl/>
        </w:rPr>
        <w:t>לרשויות מקומיות</w:t>
      </w:r>
    </w:p>
    <w:p w:rsidR="009C7B1E" w:rsidRDefault="008876A6" w:rsidP="008876A6">
      <w:pPr>
        <w:tabs>
          <w:tab w:val="left" w:pos="8895"/>
        </w:tabs>
        <w:spacing w:after="0"/>
        <w:ind w:left="674" w:right="851" w:hanging="283"/>
        <w:contextualSpacing/>
        <w:jc w:val="center"/>
        <w:rPr>
          <w:rFonts w:ascii="David" w:eastAsia="Times New Roman" w:hAnsi="David" w:cs="David"/>
          <w:b/>
          <w:bCs/>
          <w:sz w:val="28"/>
          <w:szCs w:val="28"/>
          <w:u w:val="single"/>
          <w:rtl/>
        </w:rPr>
      </w:pPr>
      <w:r w:rsidRPr="008876A6">
        <w:rPr>
          <w:rFonts w:ascii="David" w:eastAsia="Times New Roman" w:hAnsi="David" w:cs="David"/>
          <w:b/>
          <w:bCs/>
          <w:sz w:val="28"/>
          <w:szCs w:val="28"/>
          <w:u w:val="single"/>
          <w:rtl/>
        </w:rPr>
        <w:t xml:space="preserve"> </w:t>
      </w:r>
      <w:r w:rsidRPr="008876A6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</w:rPr>
        <w:t>להשתתפות במימון</w:t>
      </w:r>
      <w:r w:rsidRPr="008876A6">
        <w:rPr>
          <w:rFonts w:ascii="David" w:eastAsia="Times New Roman" w:hAnsi="David" w:cs="David"/>
          <w:b/>
          <w:bCs/>
          <w:sz w:val="28"/>
          <w:szCs w:val="28"/>
          <w:u w:val="single"/>
          <w:rtl/>
        </w:rPr>
        <w:t xml:space="preserve"> </w:t>
      </w:r>
      <w:r w:rsidRPr="008876A6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</w:rPr>
        <w:t>קידום תהליכי</w:t>
      </w:r>
      <w:r w:rsidRPr="008876A6">
        <w:rPr>
          <w:rFonts w:ascii="David" w:eastAsia="Times New Roman" w:hAnsi="David" w:cs="David"/>
          <w:b/>
          <w:bCs/>
          <w:sz w:val="28"/>
          <w:szCs w:val="28"/>
          <w:u w:val="single"/>
          <w:rtl/>
        </w:rPr>
        <w:t xml:space="preserve"> התחדשות עירונית</w:t>
      </w:r>
    </w:p>
    <w:p w:rsidR="008876A6" w:rsidRDefault="008876A6" w:rsidP="008876A6">
      <w:pPr>
        <w:tabs>
          <w:tab w:val="left" w:pos="8895"/>
        </w:tabs>
        <w:spacing w:after="0"/>
        <w:ind w:left="674" w:right="851" w:hanging="283"/>
        <w:contextualSpacing/>
        <w:jc w:val="center"/>
        <w:rPr>
          <w:rFonts w:ascii="David" w:eastAsia="Times New Roman" w:hAnsi="David" w:cs="David"/>
          <w:b/>
          <w:bCs/>
          <w:sz w:val="28"/>
          <w:szCs w:val="28"/>
          <w:u w:val="single"/>
          <w:rtl/>
        </w:rPr>
      </w:pPr>
    </w:p>
    <w:p w:rsidR="008876A6" w:rsidRPr="008876A6" w:rsidRDefault="009C7B1E" w:rsidP="008876A6">
      <w:pPr>
        <w:pStyle w:val="a5"/>
        <w:numPr>
          <w:ilvl w:val="0"/>
          <w:numId w:val="29"/>
        </w:numPr>
        <w:spacing w:line="276" w:lineRule="auto"/>
        <w:ind w:hanging="357"/>
        <w:contextualSpacing/>
        <w:jc w:val="both"/>
        <w:rPr>
          <w:rFonts w:ascii="Arial" w:hAnsi="Arial" w:cs="David"/>
          <w:rtl/>
        </w:rPr>
      </w:pPr>
      <w:r w:rsidRPr="008876A6">
        <w:rPr>
          <w:rFonts w:ascii="David" w:hAnsi="David" w:cs="David"/>
          <w:rtl/>
        </w:rPr>
        <w:t>במסגרת</w:t>
      </w:r>
      <w:r w:rsidRPr="008876A6">
        <w:rPr>
          <w:rStyle w:val="50"/>
          <w:rFonts w:eastAsiaTheme="minorHAnsi"/>
          <w:rtl/>
        </w:rPr>
        <w:t xml:space="preserve"> תפקידה, </w:t>
      </w:r>
      <w:r w:rsidR="008876A6" w:rsidRPr="008876A6">
        <w:rPr>
          <w:rFonts w:ascii="Arial" w:hAnsi="Arial" w:cs="David" w:hint="cs"/>
          <w:rtl/>
        </w:rPr>
        <w:t>מסייעת הרשות הממשלתית להתחדשות עירונית (להלן "הרשות הממשלתית")</w:t>
      </w:r>
      <w:r w:rsidR="008876A6" w:rsidRPr="008876A6">
        <w:rPr>
          <w:rFonts w:ascii="Arial" w:hAnsi="Arial" w:cs="David" w:hint="cs"/>
        </w:rPr>
        <w:t xml:space="preserve"> </w:t>
      </w:r>
      <w:r w:rsidR="008876A6" w:rsidRPr="008876A6">
        <w:rPr>
          <w:rFonts w:ascii="Arial" w:hAnsi="Arial" w:cs="David" w:hint="cs"/>
          <w:rtl/>
        </w:rPr>
        <w:t xml:space="preserve">לרשויות מקומיות בקידום תהליכי ההתחדשות העירונית בתחומן, באמצעות השתתפות </w:t>
      </w:r>
      <w:r w:rsidR="008876A6" w:rsidRPr="008876A6">
        <w:rPr>
          <w:rFonts w:ascii="Arial" w:hAnsi="Arial" w:cs="David"/>
          <w:rtl/>
        </w:rPr>
        <w:t xml:space="preserve">במימון </w:t>
      </w:r>
      <w:r w:rsidR="008F1563">
        <w:rPr>
          <w:rFonts w:ascii="Arial" w:hAnsi="Arial" w:cs="David" w:hint="cs"/>
          <w:rtl/>
        </w:rPr>
        <w:t>גורמי מקצוע אשר מסייעים בכך, בין כעובדי הרשות המקומית ובין כנותני שירותים, וזאת בהתאמה ל</w:t>
      </w:r>
      <w:r w:rsidR="008876A6" w:rsidRPr="008876A6">
        <w:rPr>
          <w:rFonts w:ascii="Arial" w:hAnsi="Arial" w:cs="David"/>
          <w:rtl/>
        </w:rPr>
        <w:t xml:space="preserve">היקף ההתחדשות העירונית </w:t>
      </w:r>
      <w:r w:rsidR="008F1563">
        <w:rPr>
          <w:rFonts w:ascii="Arial" w:hAnsi="Arial" w:cs="David" w:hint="cs"/>
          <w:rtl/>
        </w:rPr>
        <w:t>בתחומן</w:t>
      </w:r>
      <w:r w:rsidR="008876A6" w:rsidRPr="008876A6">
        <w:rPr>
          <w:rFonts w:ascii="Arial" w:hAnsi="Arial" w:cs="David"/>
          <w:rtl/>
        </w:rPr>
        <w:t xml:space="preserve">.  </w:t>
      </w:r>
    </w:p>
    <w:p w:rsidR="008F1563" w:rsidRPr="00A96D09" w:rsidRDefault="009C7B1E" w:rsidP="008876A6">
      <w:pPr>
        <w:pStyle w:val="a5"/>
        <w:numPr>
          <w:ilvl w:val="0"/>
          <w:numId w:val="29"/>
        </w:numPr>
        <w:spacing w:line="276" w:lineRule="auto"/>
        <w:ind w:hanging="357"/>
        <w:contextualSpacing/>
        <w:jc w:val="both"/>
        <w:rPr>
          <w:rFonts w:ascii="Arial" w:hAnsi="Arial" w:cs="David"/>
          <w:rtl/>
        </w:rPr>
      </w:pPr>
      <w:r w:rsidRPr="008876A6">
        <w:rPr>
          <w:rFonts w:ascii="David" w:hAnsi="David" w:cs="David"/>
          <w:rtl/>
        </w:rPr>
        <w:t xml:space="preserve">במסגרת קול קורא זה, מזמינה הרשות הממשלתית רשויות מקומיות המעוניינות בכך להגיש בקשות </w:t>
      </w:r>
      <w:r w:rsidR="008F1563" w:rsidRPr="008876A6">
        <w:rPr>
          <w:rFonts w:ascii="Arial" w:hAnsi="Arial" w:cs="David"/>
          <w:rtl/>
        </w:rPr>
        <w:t>ל</w:t>
      </w:r>
      <w:r w:rsidR="008876A6" w:rsidRPr="008876A6">
        <w:rPr>
          <w:rFonts w:ascii="Arial" w:hAnsi="Arial" w:cs="David"/>
          <w:rtl/>
        </w:rPr>
        <w:t>סיוע במימון העסקת מנהל פרויקטים ו</w:t>
      </w:r>
      <w:r w:rsidR="008F1563">
        <w:rPr>
          <w:rFonts w:ascii="Arial" w:hAnsi="Arial" w:cs="David" w:hint="cs"/>
          <w:rtl/>
        </w:rPr>
        <w:t>ל</w:t>
      </w:r>
      <w:r w:rsidR="008876A6" w:rsidRPr="008876A6">
        <w:rPr>
          <w:rFonts w:ascii="Arial" w:hAnsi="Arial" w:cs="David"/>
          <w:rtl/>
        </w:rPr>
        <w:t>קבלת שירותי ייעוץ חברתי מחברה שנבחרה על ידי הרשות הממשלתית</w:t>
      </w:r>
      <w:r w:rsidR="008F1563">
        <w:rPr>
          <w:rFonts w:ascii="David" w:hAnsi="David" w:cs="David" w:hint="cs"/>
          <w:rtl/>
        </w:rPr>
        <w:t xml:space="preserve">. </w:t>
      </w:r>
    </w:p>
    <w:p w:rsidR="008876A6" w:rsidRPr="008876A6" w:rsidRDefault="008F1563" w:rsidP="008876A6">
      <w:pPr>
        <w:pStyle w:val="a5"/>
        <w:numPr>
          <w:ilvl w:val="0"/>
          <w:numId w:val="29"/>
        </w:numPr>
        <w:spacing w:line="276" w:lineRule="auto"/>
        <w:ind w:hanging="357"/>
        <w:contextualSpacing/>
        <w:jc w:val="both"/>
        <w:rPr>
          <w:rFonts w:ascii="Arial" w:hAnsi="Arial" w:cs="David"/>
          <w:rtl/>
        </w:rPr>
      </w:pPr>
      <w:r w:rsidRPr="00A96D09">
        <w:rPr>
          <w:rStyle w:val="50"/>
          <w:rFonts w:eastAsiaTheme="minorHAnsi" w:hint="eastAsia"/>
          <w:b/>
          <w:bCs/>
          <w:rtl/>
        </w:rPr>
        <w:t>עיקרי</w:t>
      </w:r>
      <w:r w:rsidRPr="00A96D09">
        <w:rPr>
          <w:rStyle w:val="50"/>
          <w:rFonts w:eastAsiaTheme="minorHAnsi"/>
          <w:b/>
          <w:bCs/>
          <w:rtl/>
        </w:rPr>
        <w:t xml:space="preserve"> </w:t>
      </w:r>
      <w:r w:rsidRPr="00A96D09">
        <w:rPr>
          <w:rStyle w:val="50"/>
          <w:rFonts w:eastAsiaTheme="minorHAnsi" w:hint="eastAsia"/>
          <w:b/>
          <w:bCs/>
          <w:rtl/>
        </w:rPr>
        <w:t>תנאי</w:t>
      </w:r>
      <w:r w:rsidRPr="00A96D09">
        <w:rPr>
          <w:rStyle w:val="50"/>
          <w:rFonts w:eastAsiaTheme="minorHAnsi"/>
          <w:b/>
          <w:bCs/>
          <w:rtl/>
        </w:rPr>
        <w:t xml:space="preserve"> הסף</w:t>
      </w:r>
      <w:r>
        <w:rPr>
          <w:rStyle w:val="50"/>
          <w:rFonts w:eastAsiaTheme="minorHAnsi" w:hint="cs"/>
          <w:rtl/>
        </w:rPr>
        <w:t xml:space="preserve"> להגשת בקשה על ידי רשות מקומית </w:t>
      </w:r>
      <w:r w:rsidR="008876A6" w:rsidRPr="008876A6">
        <w:rPr>
          <w:rFonts w:ascii="Arial" w:hAnsi="Arial" w:cs="David" w:hint="cs"/>
          <w:rtl/>
        </w:rPr>
        <w:t>הינם:</w:t>
      </w:r>
    </w:p>
    <w:p w:rsidR="008876A6" w:rsidRPr="00883238" w:rsidRDefault="008876A6" w:rsidP="00A96D09">
      <w:pPr>
        <w:pStyle w:val="a5"/>
        <w:numPr>
          <w:ilvl w:val="0"/>
          <w:numId w:val="34"/>
        </w:numPr>
        <w:spacing w:line="276" w:lineRule="auto"/>
        <w:ind w:left="1241"/>
        <w:contextualSpacing/>
        <w:jc w:val="both"/>
        <w:rPr>
          <w:rFonts w:ascii="Arial" w:hAnsi="Arial" w:cs="David"/>
          <w:rtl/>
        </w:rPr>
      </w:pPr>
      <w:r w:rsidRPr="00883238">
        <w:rPr>
          <w:rFonts w:ascii="Arial" w:hAnsi="Arial" w:cs="David"/>
          <w:rtl/>
        </w:rPr>
        <w:t xml:space="preserve">הרשות המקומית היא עירייה </w:t>
      </w:r>
      <w:r w:rsidR="008F1563">
        <w:rPr>
          <w:rFonts w:ascii="Arial" w:hAnsi="Arial" w:cs="David" w:hint="cs"/>
          <w:rtl/>
        </w:rPr>
        <w:t>ולחלופין</w:t>
      </w:r>
      <w:r w:rsidR="008F1563" w:rsidRPr="00883238">
        <w:rPr>
          <w:rFonts w:ascii="Arial" w:hAnsi="Arial" w:cs="David"/>
          <w:rtl/>
        </w:rPr>
        <w:t xml:space="preserve"> </w:t>
      </w:r>
      <w:r w:rsidRPr="00883238">
        <w:rPr>
          <w:rFonts w:ascii="Arial" w:hAnsi="Arial" w:cs="David"/>
          <w:rtl/>
        </w:rPr>
        <w:t xml:space="preserve">מועצה מקומית שבשטחה מקודמות תכניות מתקדמות </w:t>
      </w:r>
      <w:r w:rsidR="008F1563">
        <w:rPr>
          <w:rFonts w:ascii="Arial" w:hAnsi="Arial" w:cs="David" w:hint="cs"/>
          <w:rtl/>
        </w:rPr>
        <w:t>הכוללות</w:t>
      </w:r>
      <w:r w:rsidRPr="00883238">
        <w:rPr>
          <w:rFonts w:ascii="Arial" w:hAnsi="Arial" w:cs="David"/>
          <w:rtl/>
        </w:rPr>
        <w:t xml:space="preserve"> 2,000 יח"ד מוצעות ומעלה.</w:t>
      </w:r>
    </w:p>
    <w:p w:rsidR="008876A6" w:rsidRDefault="008876A6" w:rsidP="008F1563">
      <w:pPr>
        <w:pStyle w:val="a5"/>
        <w:numPr>
          <w:ilvl w:val="0"/>
          <w:numId w:val="34"/>
        </w:numPr>
        <w:spacing w:line="276" w:lineRule="auto"/>
        <w:ind w:left="1241"/>
        <w:contextualSpacing/>
        <w:jc w:val="both"/>
        <w:rPr>
          <w:rFonts w:ascii="Arial" w:hAnsi="Arial" w:cs="David"/>
        </w:rPr>
      </w:pPr>
      <w:r w:rsidRPr="00883238">
        <w:rPr>
          <w:rFonts w:ascii="Arial" w:hAnsi="Arial" w:cs="David"/>
          <w:rtl/>
        </w:rPr>
        <w:t xml:space="preserve">הרשות המקומית אינה מקבלת סיוע של הרשות הממשלתית להפעלת מינהלת עירונית או העסקת מנהל פרויקטים ברשות המקומית מכוח קולות קוראים </w:t>
      </w:r>
      <w:r w:rsidR="008F1563">
        <w:rPr>
          <w:rFonts w:ascii="Arial" w:hAnsi="Arial" w:cs="David" w:hint="cs"/>
          <w:rtl/>
        </w:rPr>
        <w:t xml:space="preserve">שפרסמה </w:t>
      </w:r>
      <w:r w:rsidRPr="00883238">
        <w:rPr>
          <w:rFonts w:ascii="Arial" w:hAnsi="Arial" w:cs="David"/>
          <w:rtl/>
        </w:rPr>
        <w:t xml:space="preserve">או </w:t>
      </w:r>
      <w:r w:rsidR="008F1563">
        <w:rPr>
          <w:rFonts w:ascii="Arial" w:hAnsi="Arial" w:cs="David" w:hint="cs"/>
          <w:rtl/>
        </w:rPr>
        <w:t xml:space="preserve">מכוח </w:t>
      </w:r>
      <w:r w:rsidRPr="00883238">
        <w:rPr>
          <w:rFonts w:ascii="Arial" w:hAnsi="Arial" w:cs="David"/>
          <w:rtl/>
        </w:rPr>
        <w:t>החלטות ממשלה;</w:t>
      </w:r>
    </w:p>
    <w:p w:rsidR="008F1563" w:rsidRPr="00883238" w:rsidRDefault="008F1563" w:rsidP="00A96D09">
      <w:pPr>
        <w:pStyle w:val="a5"/>
        <w:numPr>
          <w:ilvl w:val="0"/>
          <w:numId w:val="34"/>
        </w:numPr>
        <w:spacing w:line="276" w:lineRule="auto"/>
        <w:ind w:left="1241"/>
        <w:contextualSpacing/>
        <w:jc w:val="both"/>
        <w:rPr>
          <w:rFonts w:ascii="Arial" w:hAnsi="Arial" w:cs="David"/>
          <w:rtl/>
        </w:rPr>
      </w:pPr>
      <w:r>
        <w:rPr>
          <w:rFonts w:ascii="David" w:hAnsi="David" w:cs="David"/>
          <w:rtl/>
        </w:rPr>
        <w:t xml:space="preserve">המחיר הממוצע למ"ר בנוי ברשות המקומית עולה על 10 </w:t>
      </w:r>
      <w:proofErr w:type="spellStart"/>
      <w:r>
        <w:rPr>
          <w:rFonts w:ascii="David" w:hAnsi="David" w:cs="David"/>
          <w:rtl/>
        </w:rPr>
        <w:t>אלש"ח</w:t>
      </w:r>
      <w:proofErr w:type="spellEnd"/>
      <w:r>
        <w:rPr>
          <w:rFonts w:ascii="David" w:hAnsi="David" w:cs="David"/>
          <w:rtl/>
        </w:rPr>
        <w:t xml:space="preserve"> למ"ר</w:t>
      </w:r>
      <w:r>
        <w:rPr>
          <w:rFonts w:ascii="Arial" w:hAnsi="Arial" w:cs="David" w:hint="cs"/>
          <w:rtl/>
        </w:rPr>
        <w:t>.</w:t>
      </w:r>
    </w:p>
    <w:p w:rsidR="002C1C82" w:rsidRPr="00B561C5" w:rsidRDefault="002C1C82" w:rsidP="008876A6">
      <w:pPr>
        <w:pStyle w:val="a5"/>
        <w:numPr>
          <w:ilvl w:val="0"/>
          <w:numId w:val="29"/>
        </w:numPr>
        <w:spacing w:line="276" w:lineRule="auto"/>
        <w:ind w:hanging="357"/>
        <w:contextualSpacing/>
        <w:jc w:val="both"/>
        <w:rPr>
          <w:rFonts w:ascii="David" w:hAnsi="David" w:cs="David"/>
        </w:rPr>
      </w:pPr>
      <w:r w:rsidRPr="00A96D09">
        <w:rPr>
          <w:rFonts w:ascii="David" w:hAnsi="David" w:cs="David"/>
          <w:b/>
          <w:bCs/>
          <w:rtl/>
        </w:rPr>
        <w:t>אמות מידה ומשקולות</w:t>
      </w:r>
      <w:r w:rsidRPr="00B561C5">
        <w:rPr>
          <w:rFonts w:ascii="David" w:hAnsi="David" w:cs="David"/>
          <w:rtl/>
        </w:rPr>
        <w:t xml:space="preserve"> לבחירת </w:t>
      </w:r>
      <w:r w:rsidR="00B0625A" w:rsidRPr="00B561C5">
        <w:rPr>
          <w:rFonts w:ascii="David" w:hAnsi="David" w:cs="David"/>
          <w:rtl/>
        </w:rPr>
        <w:t>ה</w:t>
      </w:r>
      <w:r w:rsidRPr="00B561C5">
        <w:rPr>
          <w:rFonts w:ascii="David" w:hAnsi="David" w:cs="David"/>
          <w:rtl/>
        </w:rPr>
        <w:t xml:space="preserve">הצעות </w:t>
      </w:r>
      <w:r w:rsidR="00B0625A" w:rsidRPr="00B561C5">
        <w:rPr>
          <w:rFonts w:ascii="David" w:hAnsi="David" w:cs="David"/>
          <w:rtl/>
        </w:rPr>
        <w:t>ה</w:t>
      </w:r>
      <w:r w:rsidRPr="00B561C5">
        <w:rPr>
          <w:rFonts w:ascii="David" w:hAnsi="David" w:cs="David"/>
          <w:rtl/>
        </w:rPr>
        <w:t>זוכות, מפורטים במסמכי הקול הקורא.</w:t>
      </w:r>
    </w:p>
    <w:p w:rsidR="002C1C82" w:rsidRPr="00B561C5" w:rsidRDefault="002C1C82" w:rsidP="008876A6">
      <w:pPr>
        <w:pStyle w:val="a5"/>
        <w:numPr>
          <w:ilvl w:val="0"/>
          <w:numId w:val="29"/>
        </w:numPr>
        <w:spacing w:line="276" w:lineRule="auto"/>
        <w:ind w:hanging="357"/>
        <w:contextualSpacing/>
        <w:jc w:val="both"/>
        <w:rPr>
          <w:rFonts w:ascii="David" w:hAnsi="David" w:cs="David"/>
        </w:rPr>
      </w:pPr>
      <w:r w:rsidRPr="00B561C5">
        <w:rPr>
          <w:rFonts w:ascii="David" w:hAnsi="David" w:cs="David"/>
          <w:b/>
          <w:bCs/>
          <w:rtl/>
        </w:rPr>
        <w:t>כנס מציעים</w:t>
      </w:r>
      <w:r w:rsidRPr="00B561C5">
        <w:rPr>
          <w:rFonts w:ascii="David" w:hAnsi="David" w:cs="David"/>
          <w:rtl/>
        </w:rPr>
        <w:t xml:space="preserve">: יתקיים </w:t>
      </w:r>
      <w:r w:rsidRPr="00B561C5">
        <w:rPr>
          <w:rFonts w:ascii="David" w:hAnsi="David" w:cs="David"/>
          <w:b/>
          <w:bCs/>
          <w:rtl/>
        </w:rPr>
        <w:t xml:space="preserve">ביום </w:t>
      </w:r>
      <w:r w:rsidR="008876A6">
        <w:rPr>
          <w:rFonts w:ascii="David" w:hAnsi="David" w:cs="David" w:hint="cs"/>
          <w:b/>
          <w:bCs/>
          <w:rtl/>
        </w:rPr>
        <w:t>1</w:t>
      </w:r>
      <w:r w:rsidR="00B70A7D">
        <w:rPr>
          <w:rFonts w:ascii="David" w:hAnsi="David" w:cs="David" w:hint="cs"/>
          <w:b/>
          <w:bCs/>
          <w:rtl/>
        </w:rPr>
        <w:t>6</w:t>
      </w:r>
      <w:r w:rsidR="008876A6">
        <w:rPr>
          <w:rFonts w:ascii="David" w:hAnsi="David" w:cs="David" w:hint="cs"/>
          <w:b/>
          <w:bCs/>
          <w:rtl/>
        </w:rPr>
        <w:t xml:space="preserve">/11/25 </w:t>
      </w:r>
      <w:r w:rsidRPr="00B561C5">
        <w:rPr>
          <w:rFonts w:ascii="David" w:hAnsi="David" w:cs="David"/>
          <w:b/>
          <w:bCs/>
          <w:rtl/>
        </w:rPr>
        <w:t xml:space="preserve">בשעה </w:t>
      </w:r>
      <w:r w:rsidR="009C7B1E" w:rsidRPr="00B561C5">
        <w:rPr>
          <w:rFonts w:ascii="David" w:hAnsi="David" w:cs="David"/>
          <w:b/>
          <w:bCs/>
          <w:rtl/>
        </w:rPr>
        <w:t>1</w:t>
      </w:r>
      <w:r w:rsidR="00B70A7D">
        <w:rPr>
          <w:rFonts w:ascii="David" w:hAnsi="David" w:cs="David" w:hint="cs"/>
          <w:b/>
          <w:bCs/>
          <w:rtl/>
        </w:rPr>
        <w:t>1</w:t>
      </w:r>
      <w:r w:rsidR="009C7B1E" w:rsidRPr="00B561C5">
        <w:rPr>
          <w:rFonts w:ascii="David" w:hAnsi="David" w:cs="David"/>
          <w:b/>
          <w:bCs/>
          <w:rtl/>
        </w:rPr>
        <w:t>:</w:t>
      </w:r>
      <w:r w:rsidR="008876A6">
        <w:rPr>
          <w:rFonts w:ascii="David" w:hAnsi="David" w:cs="David" w:hint="cs"/>
          <w:b/>
          <w:bCs/>
          <w:rtl/>
        </w:rPr>
        <w:t>3</w:t>
      </w:r>
      <w:r w:rsidR="009C7B1E" w:rsidRPr="00B561C5">
        <w:rPr>
          <w:rFonts w:ascii="David" w:hAnsi="David" w:cs="David"/>
          <w:b/>
          <w:bCs/>
          <w:rtl/>
        </w:rPr>
        <w:t>0</w:t>
      </w:r>
      <w:r w:rsidRPr="00B561C5">
        <w:rPr>
          <w:rFonts w:ascii="David" w:hAnsi="David" w:cs="David"/>
          <w:rtl/>
        </w:rPr>
        <w:t>, באמצעות היוועדות חזותית (זום), הנוכחות אינה חובה, אך טעונה הרשמה בהודעת דוא"ל לכתובת:</w:t>
      </w:r>
      <w:r w:rsidR="003271D8" w:rsidRPr="00B561C5">
        <w:rPr>
          <w:rFonts w:ascii="David" w:hAnsi="David" w:cs="David"/>
          <w:rtl/>
        </w:rPr>
        <w:t xml:space="preserve"> </w:t>
      </w:r>
      <w:r w:rsidRPr="00B561C5">
        <w:rPr>
          <w:rFonts w:ascii="David" w:hAnsi="David" w:cs="David"/>
          <w:rtl/>
        </w:rPr>
        <w:t xml:space="preserve"> </w:t>
      </w:r>
      <w:hyperlink r:id="rId7" w:history="1">
        <w:r w:rsidRPr="00B561C5">
          <w:rPr>
            <w:rFonts w:ascii="David" w:hAnsi="David" w:cs="David"/>
          </w:rPr>
          <w:t>Hit-ironit-michraz@moch.gov.il</w:t>
        </w:r>
      </w:hyperlink>
      <w:r w:rsidRPr="00B561C5">
        <w:rPr>
          <w:rFonts w:ascii="David" w:hAnsi="David" w:cs="David"/>
          <w:rtl/>
        </w:rPr>
        <w:t xml:space="preserve"> עד </w:t>
      </w:r>
      <w:r w:rsidRPr="00B561C5">
        <w:rPr>
          <w:rFonts w:ascii="David" w:hAnsi="David" w:cs="David"/>
          <w:b/>
          <w:bCs/>
          <w:rtl/>
        </w:rPr>
        <w:t xml:space="preserve">ליום </w:t>
      </w:r>
      <w:r w:rsidR="008876A6">
        <w:rPr>
          <w:rFonts w:ascii="David" w:hAnsi="David" w:cs="David" w:hint="cs"/>
          <w:b/>
          <w:bCs/>
          <w:rtl/>
        </w:rPr>
        <w:t>1</w:t>
      </w:r>
      <w:r w:rsidR="00B70A7D">
        <w:rPr>
          <w:rFonts w:ascii="David" w:hAnsi="David" w:cs="David" w:hint="cs"/>
          <w:b/>
          <w:bCs/>
          <w:rtl/>
        </w:rPr>
        <w:t>3</w:t>
      </w:r>
      <w:r w:rsidR="009C7B1E" w:rsidRPr="00B561C5">
        <w:rPr>
          <w:rFonts w:ascii="David" w:hAnsi="David" w:cs="David"/>
          <w:b/>
          <w:bCs/>
          <w:rtl/>
        </w:rPr>
        <w:t>/11</w:t>
      </w:r>
      <w:r w:rsidR="002B0835" w:rsidRPr="00B561C5">
        <w:rPr>
          <w:rFonts w:ascii="David" w:hAnsi="David" w:cs="David"/>
          <w:b/>
          <w:bCs/>
          <w:rtl/>
        </w:rPr>
        <w:t xml:space="preserve">/25 </w:t>
      </w:r>
      <w:r w:rsidRPr="00B561C5">
        <w:rPr>
          <w:rFonts w:ascii="David" w:hAnsi="David" w:cs="David"/>
          <w:b/>
          <w:bCs/>
          <w:rtl/>
        </w:rPr>
        <w:t>בשעה 15:00</w:t>
      </w:r>
      <w:r w:rsidRPr="00B561C5">
        <w:rPr>
          <w:rFonts w:ascii="David" w:hAnsi="David" w:cs="David"/>
          <w:rtl/>
        </w:rPr>
        <w:t>.</w:t>
      </w:r>
    </w:p>
    <w:p w:rsidR="002C1C82" w:rsidRPr="00B561C5" w:rsidRDefault="002C1C82" w:rsidP="008876A6">
      <w:pPr>
        <w:pStyle w:val="a5"/>
        <w:numPr>
          <w:ilvl w:val="0"/>
          <w:numId w:val="29"/>
        </w:numPr>
        <w:spacing w:line="276" w:lineRule="auto"/>
        <w:ind w:hanging="357"/>
        <w:contextualSpacing/>
        <w:jc w:val="both"/>
        <w:rPr>
          <w:rFonts w:ascii="David" w:hAnsi="David" w:cs="David"/>
        </w:rPr>
      </w:pPr>
      <w:r w:rsidRPr="00B561C5">
        <w:rPr>
          <w:rFonts w:ascii="David" w:hAnsi="David" w:cs="David"/>
          <w:b/>
          <w:bCs/>
          <w:rtl/>
        </w:rPr>
        <w:t>שאלות הבהרה</w:t>
      </w:r>
      <w:r w:rsidRPr="00B561C5">
        <w:rPr>
          <w:rFonts w:ascii="David" w:hAnsi="David" w:cs="David"/>
          <w:rtl/>
        </w:rPr>
        <w:t xml:space="preserve">: ניתן להעביר </w:t>
      </w:r>
      <w:r w:rsidRPr="00B561C5">
        <w:rPr>
          <w:rFonts w:ascii="David" w:hAnsi="David" w:cs="David"/>
          <w:b/>
          <w:bCs/>
          <w:rtl/>
        </w:rPr>
        <w:t xml:space="preserve">עד ליום </w:t>
      </w:r>
      <w:r w:rsidR="00B70A7D">
        <w:rPr>
          <w:rFonts w:ascii="David" w:hAnsi="David" w:cs="David" w:hint="cs"/>
          <w:b/>
          <w:bCs/>
          <w:rtl/>
        </w:rPr>
        <w:t>23</w:t>
      </w:r>
      <w:r w:rsidR="009C7B1E" w:rsidRPr="00B561C5">
        <w:rPr>
          <w:rFonts w:ascii="David" w:hAnsi="David" w:cs="David"/>
          <w:b/>
          <w:bCs/>
          <w:rtl/>
        </w:rPr>
        <w:t>/11/25</w:t>
      </w:r>
      <w:r w:rsidRPr="00B561C5">
        <w:rPr>
          <w:rFonts w:ascii="David" w:hAnsi="David" w:cs="David"/>
          <w:b/>
          <w:bCs/>
          <w:rtl/>
        </w:rPr>
        <w:t xml:space="preserve"> בשעה 15:00</w:t>
      </w:r>
      <w:r w:rsidRPr="00B561C5">
        <w:rPr>
          <w:rFonts w:ascii="David" w:hAnsi="David" w:cs="David"/>
          <w:rtl/>
        </w:rPr>
        <w:t xml:space="preserve"> במתווה המפורט במסמכי הקול הקורא, בעמוד הפרסום באתר </w:t>
      </w:r>
      <w:proofErr w:type="spellStart"/>
      <w:r w:rsidRPr="00B561C5">
        <w:rPr>
          <w:rFonts w:ascii="David" w:hAnsi="David" w:cs="David"/>
          <w:rtl/>
        </w:rPr>
        <w:t>מינהל</w:t>
      </w:r>
      <w:proofErr w:type="spellEnd"/>
      <w:r w:rsidRPr="00B561C5">
        <w:rPr>
          <w:rFonts w:ascii="David" w:hAnsi="David" w:cs="David"/>
          <w:rtl/>
        </w:rPr>
        <w:t xml:space="preserve"> הרכש בכתובת </w:t>
      </w:r>
      <w:hyperlink r:id="rId8" w:history="1">
        <w:r w:rsidRPr="00B561C5">
          <w:rPr>
            <w:rFonts w:ascii="David" w:hAnsi="David" w:cs="David"/>
          </w:rPr>
          <w:t>www.mr.gov.il</w:t>
        </w:r>
      </w:hyperlink>
      <w:r w:rsidRPr="00B561C5">
        <w:rPr>
          <w:rFonts w:ascii="David" w:hAnsi="David" w:cs="David"/>
          <w:rtl/>
        </w:rPr>
        <w:t>.</w:t>
      </w:r>
    </w:p>
    <w:p w:rsidR="002C1C82" w:rsidRPr="00B561C5" w:rsidRDefault="002C1C82" w:rsidP="008876A6">
      <w:pPr>
        <w:pStyle w:val="a5"/>
        <w:numPr>
          <w:ilvl w:val="0"/>
          <w:numId w:val="29"/>
        </w:numPr>
        <w:spacing w:line="276" w:lineRule="auto"/>
        <w:ind w:hanging="357"/>
        <w:contextualSpacing/>
        <w:jc w:val="both"/>
        <w:rPr>
          <w:rFonts w:ascii="David" w:hAnsi="David" w:cs="David"/>
          <w:rtl/>
        </w:rPr>
      </w:pPr>
      <w:r w:rsidRPr="00B561C5">
        <w:rPr>
          <w:rFonts w:ascii="David" w:hAnsi="David" w:cs="David"/>
          <w:b/>
          <w:bCs/>
          <w:rtl/>
        </w:rPr>
        <w:t>הגשת הצעות</w:t>
      </w:r>
      <w:r w:rsidRPr="00B561C5">
        <w:rPr>
          <w:rFonts w:ascii="David" w:hAnsi="David" w:cs="David"/>
          <w:rtl/>
        </w:rPr>
        <w:t xml:space="preserve">: </w:t>
      </w:r>
      <w:r w:rsidRPr="00B561C5">
        <w:rPr>
          <w:rFonts w:ascii="David" w:hAnsi="David" w:cs="David"/>
          <w:b/>
          <w:bCs/>
          <w:rtl/>
        </w:rPr>
        <w:t xml:space="preserve">עד ליום </w:t>
      </w:r>
      <w:r w:rsidR="008876A6">
        <w:rPr>
          <w:rFonts w:ascii="David" w:hAnsi="David" w:cs="David" w:hint="cs"/>
          <w:b/>
          <w:bCs/>
          <w:rtl/>
        </w:rPr>
        <w:t>3</w:t>
      </w:r>
      <w:r w:rsidR="009C7B1E" w:rsidRPr="00B561C5">
        <w:rPr>
          <w:rFonts w:ascii="David" w:hAnsi="David" w:cs="David"/>
          <w:b/>
          <w:bCs/>
          <w:rtl/>
        </w:rPr>
        <w:t>/1</w:t>
      </w:r>
      <w:r w:rsidR="008876A6">
        <w:rPr>
          <w:rFonts w:ascii="David" w:hAnsi="David" w:cs="David" w:hint="cs"/>
          <w:b/>
          <w:bCs/>
          <w:rtl/>
        </w:rPr>
        <w:t>2</w:t>
      </w:r>
      <w:r w:rsidR="009C7B1E" w:rsidRPr="00B561C5">
        <w:rPr>
          <w:rFonts w:ascii="David" w:hAnsi="David" w:cs="David"/>
          <w:b/>
          <w:bCs/>
          <w:rtl/>
        </w:rPr>
        <w:t>/25</w:t>
      </w:r>
      <w:r w:rsidRPr="00B561C5">
        <w:rPr>
          <w:rFonts w:ascii="David" w:hAnsi="David" w:cs="David"/>
          <w:b/>
          <w:bCs/>
          <w:rtl/>
        </w:rPr>
        <w:t xml:space="preserve"> בשעה 15:00</w:t>
      </w:r>
      <w:r w:rsidRPr="00B561C5">
        <w:rPr>
          <w:rFonts w:ascii="David" w:hAnsi="David" w:cs="David"/>
          <w:rtl/>
        </w:rPr>
        <w:t xml:space="preserve">. ההגשה תהיה לתיבת המכרזים הדיגיטלית באתר </w:t>
      </w:r>
      <w:proofErr w:type="spellStart"/>
      <w:r w:rsidRPr="00B561C5">
        <w:rPr>
          <w:rFonts w:ascii="David" w:hAnsi="David" w:cs="David"/>
          <w:rtl/>
        </w:rPr>
        <w:t>מינהל</w:t>
      </w:r>
      <w:proofErr w:type="spellEnd"/>
      <w:r w:rsidRPr="00B561C5">
        <w:rPr>
          <w:rFonts w:ascii="David" w:hAnsi="David" w:cs="David"/>
          <w:rtl/>
        </w:rPr>
        <w:t xml:space="preserve"> הרכש, שכתובתו: </w:t>
      </w:r>
      <w:hyperlink r:id="rId9" w:history="1">
        <w:r w:rsidRPr="00B561C5">
          <w:rPr>
            <w:rFonts w:ascii="David" w:hAnsi="David" w:cs="David"/>
          </w:rPr>
          <w:t>www.mr.gov.il</w:t>
        </w:r>
      </w:hyperlink>
      <w:r w:rsidRPr="00B561C5">
        <w:rPr>
          <w:rFonts w:ascii="David" w:hAnsi="David" w:cs="David"/>
          <w:rtl/>
        </w:rPr>
        <w:t xml:space="preserve"> באמצעות לחיצת המציע על הקישור "להגשת הצעה"</w:t>
      </w:r>
      <w:r w:rsidRPr="00B561C5">
        <w:rPr>
          <w:rFonts w:ascii="David" w:hAnsi="David" w:cs="David"/>
        </w:rPr>
        <w:t xml:space="preserve"> </w:t>
      </w:r>
      <w:r w:rsidRPr="00B561C5">
        <w:rPr>
          <w:rFonts w:ascii="David" w:hAnsi="David" w:cs="David"/>
          <w:rtl/>
        </w:rPr>
        <w:t>בעמוד הפרסום של ה</w:t>
      </w:r>
      <w:r w:rsidR="00B70A7D">
        <w:rPr>
          <w:rFonts w:ascii="David" w:hAnsi="David" w:cs="David" w:hint="cs"/>
          <w:rtl/>
        </w:rPr>
        <w:t>קול הקורא</w:t>
      </w:r>
      <w:r w:rsidRPr="00B561C5">
        <w:rPr>
          <w:rFonts w:ascii="David" w:hAnsi="David" w:cs="David"/>
          <w:rtl/>
        </w:rPr>
        <w:t xml:space="preserve"> באתר זה אשר תעבירו למערכת הגשת הצעות. לצורך הגשת ההצעה, יידרש המציע לבצע רישום מוקדם למערכת הגשת הצעות. להנחיות וחומרי הדרכה ניתן להיכנס לקישור הבא: </w:t>
      </w:r>
      <w:hyperlink r:id="rId10" w:history="1">
        <w:r w:rsidRPr="00B561C5">
          <w:rPr>
            <w:rFonts w:ascii="David" w:hAnsi="David" w:cs="David"/>
          </w:rPr>
          <w:t>https://portal.gpa.gov.il/supplier/tender</w:t>
        </w:r>
      </w:hyperlink>
      <w:r w:rsidRPr="00B561C5">
        <w:rPr>
          <w:rFonts w:ascii="David" w:hAnsi="David" w:cs="David"/>
          <w:rtl/>
        </w:rPr>
        <w:t xml:space="preserve"> </w:t>
      </w:r>
    </w:p>
    <w:p w:rsidR="002C1C82" w:rsidRPr="00B561C5" w:rsidRDefault="002C1C82" w:rsidP="008876A6">
      <w:pPr>
        <w:pStyle w:val="a5"/>
        <w:numPr>
          <w:ilvl w:val="0"/>
          <w:numId w:val="29"/>
        </w:numPr>
        <w:spacing w:line="276" w:lineRule="auto"/>
        <w:ind w:hanging="357"/>
        <w:contextualSpacing/>
        <w:jc w:val="both"/>
        <w:rPr>
          <w:rFonts w:ascii="David" w:hAnsi="David" w:cs="David"/>
          <w:b/>
          <w:bCs/>
          <w:rtl/>
        </w:rPr>
      </w:pPr>
      <w:r w:rsidRPr="00B561C5">
        <w:rPr>
          <w:rFonts w:ascii="David" w:hAnsi="David" w:cs="David"/>
          <w:b/>
          <w:bCs/>
          <w:rtl/>
        </w:rPr>
        <w:t>לא ניתן להגיש הצעות במערכת לאחר המועד האחרון להגשת הצעות.</w:t>
      </w:r>
    </w:p>
    <w:p w:rsidR="002C1C82" w:rsidRPr="00B561C5" w:rsidRDefault="00B0625A" w:rsidP="008876A6">
      <w:pPr>
        <w:pStyle w:val="a5"/>
        <w:numPr>
          <w:ilvl w:val="0"/>
          <w:numId w:val="29"/>
        </w:numPr>
        <w:spacing w:line="276" w:lineRule="auto"/>
        <w:ind w:hanging="357"/>
        <w:contextualSpacing/>
        <w:jc w:val="both"/>
        <w:rPr>
          <w:rFonts w:ascii="David" w:hAnsi="David" w:cs="David"/>
        </w:rPr>
      </w:pPr>
      <w:r w:rsidRPr="00B561C5">
        <w:rPr>
          <w:rFonts w:ascii="David" w:hAnsi="David" w:cs="David"/>
          <w:b/>
          <w:bCs/>
          <w:rtl/>
        </w:rPr>
        <w:t>פרסום</w:t>
      </w:r>
      <w:r w:rsidRPr="00B561C5">
        <w:rPr>
          <w:rFonts w:ascii="David" w:hAnsi="David" w:cs="David"/>
          <w:rtl/>
        </w:rPr>
        <w:t>:</w:t>
      </w:r>
      <w:r w:rsidRPr="00B561C5">
        <w:rPr>
          <w:rFonts w:ascii="David" w:hAnsi="David" w:cs="David"/>
        </w:rPr>
        <w:t xml:space="preserve"> </w:t>
      </w:r>
      <w:r w:rsidR="002C1C82" w:rsidRPr="00B561C5">
        <w:rPr>
          <w:rFonts w:ascii="David" w:hAnsi="David" w:cs="David"/>
          <w:rtl/>
        </w:rPr>
        <w:t>מסמכי הקול הקורא, התשובות לשאלות ההבהרה וכל העדכונים ל</w:t>
      </w:r>
      <w:r w:rsidR="00B70A7D">
        <w:rPr>
          <w:rFonts w:ascii="David" w:hAnsi="David" w:cs="David" w:hint="cs"/>
          <w:rtl/>
        </w:rPr>
        <w:t>קול הקורא</w:t>
      </w:r>
      <w:r w:rsidR="002C1C82" w:rsidRPr="00B561C5">
        <w:rPr>
          <w:rFonts w:ascii="David" w:hAnsi="David" w:cs="David"/>
          <w:rtl/>
        </w:rPr>
        <w:t xml:space="preserve"> יפורסמו באתר האינטרנט של הרשות הממשלתית בכתובת:</w:t>
      </w:r>
      <w:hyperlink r:id="rId11" w:history="1">
        <w:r w:rsidR="002C1C82" w:rsidRPr="00B561C5">
          <w:rPr>
            <w:rFonts w:ascii="David" w:hAnsi="David" w:cs="David"/>
          </w:rPr>
          <w:t>www.renew-il.gov.il</w:t>
        </w:r>
      </w:hyperlink>
      <w:r w:rsidR="002C1C82" w:rsidRPr="00B561C5">
        <w:rPr>
          <w:rFonts w:ascii="David" w:hAnsi="David" w:cs="David"/>
        </w:rPr>
        <w:t xml:space="preserve"> </w:t>
      </w:r>
      <w:r w:rsidR="002C1C82" w:rsidRPr="00B561C5">
        <w:rPr>
          <w:rFonts w:ascii="David" w:hAnsi="David" w:cs="David"/>
          <w:rtl/>
        </w:rPr>
        <w:t xml:space="preserve"> ובאתר </w:t>
      </w:r>
      <w:proofErr w:type="spellStart"/>
      <w:r w:rsidR="002C1C82" w:rsidRPr="00B561C5">
        <w:rPr>
          <w:rFonts w:ascii="David" w:hAnsi="David" w:cs="David"/>
          <w:rtl/>
        </w:rPr>
        <w:t>מינהל</w:t>
      </w:r>
      <w:proofErr w:type="spellEnd"/>
      <w:r w:rsidR="002C1C82" w:rsidRPr="00B561C5">
        <w:rPr>
          <w:rFonts w:ascii="David" w:hAnsi="David" w:cs="David"/>
          <w:rtl/>
        </w:rPr>
        <w:t xml:space="preserve"> הרכש הממשלתי בכתובת: </w:t>
      </w:r>
      <w:hyperlink r:id="rId12" w:history="1">
        <w:r w:rsidR="002C1C82" w:rsidRPr="00B561C5">
          <w:rPr>
            <w:rFonts w:ascii="David" w:hAnsi="David" w:cs="David"/>
          </w:rPr>
          <w:t>www.mr.gov.il</w:t>
        </w:r>
      </w:hyperlink>
      <w:r w:rsidR="002C1C82" w:rsidRPr="00B561C5">
        <w:rPr>
          <w:rFonts w:ascii="David" w:hAnsi="David" w:cs="David"/>
          <w:rtl/>
        </w:rPr>
        <w:t>.</w:t>
      </w:r>
    </w:p>
    <w:p w:rsidR="002C1C82" w:rsidRDefault="002C1C82" w:rsidP="008876A6">
      <w:pPr>
        <w:pStyle w:val="a5"/>
        <w:numPr>
          <w:ilvl w:val="0"/>
          <w:numId w:val="29"/>
        </w:numPr>
        <w:spacing w:line="276" w:lineRule="auto"/>
        <w:ind w:hanging="357"/>
        <w:contextualSpacing/>
        <w:jc w:val="both"/>
        <w:rPr>
          <w:rFonts w:ascii="David" w:hAnsi="David" w:cs="David"/>
        </w:rPr>
      </w:pPr>
      <w:r w:rsidRPr="00B561C5">
        <w:rPr>
          <w:rFonts w:ascii="David" w:hAnsi="David" w:cs="David"/>
          <w:rtl/>
        </w:rPr>
        <w:t>בכל מקרה של סתירה בין הוראות מודעה זו וההוראות המצויות בקול הקורא, הוראות הקול הקורא</w:t>
      </w:r>
      <w:r w:rsidR="003271D8" w:rsidRPr="00B561C5">
        <w:rPr>
          <w:rFonts w:ascii="David" w:hAnsi="David" w:cs="David"/>
          <w:rtl/>
        </w:rPr>
        <w:t xml:space="preserve"> </w:t>
      </w:r>
      <w:r w:rsidRPr="00B561C5">
        <w:rPr>
          <w:rFonts w:ascii="David" w:hAnsi="David" w:cs="David"/>
          <w:rtl/>
        </w:rPr>
        <w:t>גוברות.</w:t>
      </w:r>
    </w:p>
    <w:p w:rsidR="0029050A" w:rsidRDefault="008876A6" w:rsidP="008876A6">
      <w:pPr>
        <w:pStyle w:val="a5"/>
        <w:numPr>
          <w:ilvl w:val="0"/>
          <w:numId w:val="29"/>
        </w:numPr>
        <w:spacing w:line="276" w:lineRule="auto"/>
        <w:ind w:hanging="357"/>
        <w:contextualSpacing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הזכאות להשתתפות במימון </w:t>
      </w:r>
      <w:r w:rsidR="0029050A">
        <w:rPr>
          <w:rFonts w:ascii="David" w:hAnsi="David" w:cs="David" w:hint="cs"/>
          <w:rtl/>
        </w:rPr>
        <w:t>כאמור על ידי הרשות הממשלתית כפו</w:t>
      </w:r>
      <w:r w:rsidR="00EF6711">
        <w:rPr>
          <w:rFonts w:ascii="David" w:hAnsi="David" w:cs="David" w:hint="cs"/>
          <w:rtl/>
        </w:rPr>
        <w:t>פה</w:t>
      </w:r>
      <w:r w:rsidR="0029050A">
        <w:rPr>
          <w:rFonts w:ascii="David" w:hAnsi="David" w:cs="David" w:hint="cs"/>
          <w:rtl/>
        </w:rPr>
        <w:t xml:space="preserve"> לקיומו של תקציב ע"פ דין.</w:t>
      </w:r>
      <w:r w:rsidR="00EF6711">
        <w:rPr>
          <w:rFonts w:ascii="David" w:hAnsi="David" w:cs="David" w:hint="cs"/>
          <w:rtl/>
        </w:rPr>
        <w:t xml:space="preserve"> במידה והתקציב לא יאושר בוועדת הכספים של הכנסת לא תהיה זכאות להשתתפות במימון.</w:t>
      </w:r>
    </w:p>
    <w:p w:rsidR="008876A6" w:rsidRDefault="008876A6" w:rsidP="008876A6">
      <w:pPr>
        <w:contextualSpacing/>
        <w:jc w:val="both"/>
        <w:rPr>
          <w:rFonts w:ascii="David" w:hAnsi="David" w:cs="David"/>
          <w:rtl/>
        </w:rPr>
      </w:pPr>
    </w:p>
    <w:p w:rsidR="008876A6" w:rsidRPr="008876A6" w:rsidRDefault="008876A6" w:rsidP="008876A6">
      <w:pPr>
        <w:contextualSpacing/>
        <w:jc w:val="both"/>
        <w:rPr>
          <w:rFonts w:ascii="David" w:hAnsi="David" w:cs="David"/>
        </w:rPr>
      </w:pPr>
    </w:p>
    <w:p w:rsidR="002C1C82" w:rsidRPr="0003220E" w:rsidRDefault="008876A6" w:rsidP="00211F06">
      <w:pPr>
        <w:spacing w:line="240" w:lineRule="auto"/>
        <w:ind w:left="5760"/>
        <w:contextualSpacing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ו</w:t>
      </w:r>
      <w:r w:rsidR="002C1C82" w:rsidRPr="0003220E">
        <w:rPr>
          <w:rFonts w:ascii="David" w:hAnsi="David" w:cs="David"/>
          <w:sz w:val="24"/>
          <w:szCs w:val="24"/>
          <w:rtl/>
        </w:rPr>
        <w:t>עדת ה</w:t>
      </w:r>
      <w:r>
        <w:rPr>
          <w:rFonts w:ascii="David" w:hAnsi="David" w:cs="David" w:hint="cs"/>
          <w:sz w:val="24"/>
          <w:szCs w:val="24"/>
          <w:rtl/>
        </w:rPr>
        <w:t>תמיכות</w:t>
      </w:r>
    </w:p>
    <w:p w:rsidR="002A4F34" w:rsidRPr="00C13DA6" w:rsidRDefault="002C1C82" w:rsidP="00211F06">
      <w:pPr>
        <w:spacing w:line="240" w:lineRule="auto"/>
        <w:ind w:left="5040" w:firstLine="720"/>
        <w:contextualSpacing/>
        <w:jc w:val="both"/>
        <w:rPr>
          <w:rFonts w:ascii="David" w:hAnsi="David" w:cs="David"/>
        </w:rPr>
      </w:pPr>
      <w:r w:rsidRPr="0003220E">
        <w:rPr>
          <w:rFonts w:ascii="David" w:hAnsi="David" w:cs="David" w:hint="eastAsia"/>
          <w:sz w:val="24"/>
          <w:szCs w:val="24"/>
          <w:rtl/>
        </w:rPr>
        <w:t>הרשות</w:t>
      </w:r>
      <w:r w:rsidRPr="0003220E">
        <w:rPr>
          <w:rFonts w:ascii="David" w:hAnsi="David" w:cs="David"/>
          <w:sz w:val="24"/>
          <w:szCs w:val="24"/>
          <w:rtl/>
        </w:rPr>
        <w:t xml:space="preserve"> </w:t>
      </w:r>
      <w:r w:rsidRPr="0003220E">
        <w:rPr>
          <w:rFonts w:ascii="David" w:hAnsi="David" w:cs="David" w:hint="eastAsia"/>
          <w:sz w:val="24"/>
          <w:szCs w:val="24"/>
          <w:rtl/>
        </w:rPr>
        <w:t>הממשלתית</w:t>
      </w:r>
      <w:r w:rsidRPr="0003220E">
        <w:rPr>
          <w:rFonts w:ascii="David" w:hAnsi="David" w:cs="David"/>
          <w:sz w:val="24"/>
          <w:szCs w:val="24"/>
          <w:rtl/>
        </w:rPr>
        <w:t xml:space="preserve"> </w:t>
      </w:r>
      <w:r w:rsidRPr="0003220E">
        <w:rPr>
          <w:rFonts w:ascii="David" w:hAnsi="David" w:cs="David" w:hint="eastAsia"/>
          <w:sz w:val="24"/>
          <w:szCs w:val="24"/>
          <w:rtl/>
        </w:rPr>
        <w:t>להתחדשות</w:t>
      </w:r>
      <w:r w:rsidRPr="0003220E">
        <w:rPr>
          <w:rFonts w:ascii="David" w:hAnsi="David" w:cs="David"/>
          <w:sz w:val="24"/>
          <w:szCs w:val="24"/>
          <w:rtl/>
        </w:rPr>
        <w:t xml:space="preserve"> </w:t>
      </w:r>
      <w:r w:rsidRPr="0003220E">
        <w:rPr>
          <w:rFonts w:ascii="David" w:hAnsi="David" w:cs="David" w:hint="eastAsia"/>
          <w:sz w:val="24"/>
          <w:szCs w:val="24"/>
          <w:rtl/>
        </w:rPr>
        <w:t>עירונית</w:t>
      </w:r>
      <w:r w:rsidRPr="005223EB">
        <w:rPr>
          <w:rFonts w:ascii="David" w:hAnsi="David" w:cs="David"/>
          <w:sz w:val="24"/>
          <w:szCs w:val="24"/>
          <w:rtl/>
        </w:rPr>
        <w:tab/>
      </w:r>
    </w:p>
    <w:sectPr w:rsidR="002A4F34" w:rsidRPr="00C13DA6" w:rsidSect="009D5371">
      <w:headerReference w:type="default" r:id="rId13"/>
      <w:footerReference w:type="default" r:id="rId14"/>
      <w:pgSz w:w="11906" w:h="16838"/>
      <w:pgMar w:top="1440" w:right="1080" w:bottom="993" w:left="108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E395E" w:rsidRDefault="00BE395E">
      <w:pPr>
        <w:spacing w:after="0" w:line="240" w:lineRule="auto"/>
      </w:pPr>
      <w:r>
        <w:separator/>
      </w:r>
    </w:p>
  </w:endnote>
  <w:endnote w:type="continuationSeparator" w:id="0">
    <w:p w:rsidR="00BE395E" w:rsidRDefault="00BE39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B5C6E" w:rsidRDefault="007E242C" w:rsidP="009C422B">
    <w:pPr>
      <w:spacing w:line="240" w:lineRule="auto"/>
      <w:rPr>
        <w:color w:val="1F497D"/>
        <w:rtl/>
      </w:rPr>
    </w:pPr>
    <w:r>
      <w:rPr>
        <w:noProof/>
        <w:rtl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6D5AB4D" wp14:editId="2E198908">
              <wp:simplePos x="0" y="0"/>
              <wp:positionH relativeFrom="column">
                <wp:posOffset>716915</wp:posOffset>
              </wp:positionH>
              <wp:positionV relativeFrom="paragraph">
                <wp:posOffset>170511</wp:posOffset>
              </wp:positionV>
              <wp:extent cx="3885924" cy="0"/>
              <wp:effectExtent l="0" t="0" r="19685" b="19050"/>
              <wp:wrapNone/>
              <wp:docPr id="7" name="מחבר ישר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885924" cy="0"/>
                      </a:xfrm>
                      <a:prstGeom prst="line">
                        <a:avLst/>
                      </a:prstGeom>
                      <a:noFill/>
                      <a:ln w="9525" cap="flat" cmpd="sng" algn="ctr">
                        <a:solidFill>
                          <a:srgbClr val="31859B"/>
                        </a:solidFill>
                        <a:prstDash val="solid"/>
                      </a:ln>
                      <a:effectLst/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775C6FA6" id="מחבר ישר 7" o:spid="_x0000_s1026" style="position:absolute;left:0;text-align:lef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45pt,13.45pt" to="362.4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" strokecolor="#31859b"/>
          </w:pict>
        </mc:Fallback>
      </mc:AlternateContent>
    </w:r>
    <w:r>
      <w:rPr>
        <w:rFonts w:hint="cs"/>
        <w:color w:val="1F497D"/>
        <w:rtl/>
      </w:rPr>
      <w:t xml:space="preserve">     </w:t>
    </w:r>
  </w:p>
  <w:p w:rsidR="00AB5C6E" w:rsidRPr="00642D68" w:rsidRDefault="007E242C" w:rsidP="00377EB9">
    <w:pPr>
      <w:spacing w:line="240" w:lineRule="auto"/>
      <w:jc w:val="center"/>
      <w:rPr>
        <w:color w:val="1F497D"/>
        <w:sz w:val="20"/>
        <w:szCs w:val="20"/>
        <w:rtl/>
      </w:rPr>
    </w:pPr>
    <w:r w:rsidRPr="00642D68">
      <w:rPr>
        <w:noProof/>
        <w:sz w:val="20"/>
        <w:szCs w:val="20"/>
        <w:rtl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4AACC81" wp14:editId="4774271C">
              <wp:simplePos x="0" y="0"/>
              <wp:positionH relativeFrom="column">
                <wp:posOffset>719124</wp:posOffset>
              </wp:positionH>
              <wp:positionV relativeFrom="paragraph">
                <wp:posOffset>257175</wp:posOffset>
              </wp:positionV>
              <wp:extent cx="3885565" cy="0"/>
              <wp:effectExtent l="0" t="0" r="19685" b="19050"/>
              <wp:wrapNone/>
              <wp:docPr id="1" name="מחבר ישר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885565" cy="0"/>
                      </a:xfrm>
                      <a:prstGeom prst="line">
                        <a:avLst/>
                      </a:prstGeom>
                      <a:noFill/>
                      <a:ln w="9525" cap="flat" cmpd="sng" algn="ctr">
                        <a:solidFill>
                          <a:srgbClr val="31859B"/>
                        </a:solidFill>
                        <a:prstDash val="solid"/>
                      </a:ln>
                      <a:effectLst/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0DB9E3C5" id="מחבר ישר 1" o:spid="_x0000_s1026" style="position:absolute;left:0;text-align:lef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pt,20.25pt" to="362.55pt,2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" strokecolor="#31859b"/>
          </w:pict>
        </mc:Fallback>
      </mc:AlternateContent>
    </w:r>
    <w:r w:rsidRPr="00642D68">
      <w:rPr>
        <w:color w:val="244061" w:themeColor="accent1" w:themeShade="80"/>
        <w:sz w:val="20"/>
        <w:szCs w:val="20"/>
        <w:rtl/>
      </w:rPr>
      <w:t xml:space="preserve">בית הדפוס 12, בית השנהב, אגף </w:t>
    </w:r>
    <w:r w:rsidRPr="00642D68">
      <w:rPr>
        <w:color w:val="244061" w:themeColor="accent1" w:themeShade="80"/>
        <w:sz w:val="20"/>
        <w:szCs w:val="20"/>
      </w:rPr>
      <w:t>C</w:t>
    </w:r>
    <w:r w:rsidRPr="00642D68">
      <w:rPr>
        <w:rFonts w:hint="cs"/>
        <w:color w:val="244061" w:themeColor="accent1" w:themeShade="80"/>
        <w:sz w:val="20"/>
        <w:szCs w:val="20"/>
        <w:rtl/>
      </w:rPr>
      <w:t>,</w:t>
    </w:r>
    <w:r w:rsidRPr="00642D68">
      <w:rPr>
        <w:color w:val="244061" w:themeColor="accent1" w:themeShade="80"/>
        <w:sz w:val="20"/>
        <w:szCs w:val="20"/>
        <w:rtl/>
      </w:rPr>
      <w:t xml:space="preserve"> ירושלים, 9548315</w:t>
    </w:r>
    <w:r w:rsidRPr="00642D68">
      <w:rPr>
        <w:rFonts w:hint="cs"/>
        <w:color w:val="1F497D"/>
        <w:sz w:val="20"/>
        <w:szCs w:val="20"/>
        <w:rtl/>
      </w:rPr>
      <w:t xml:space="preserve"> טל': </w:t>
    </w:r>
    <w:r w:rsidRPr="00642D68">
      <w:rPr>
        <w:rFonts w:cs="Arial"/>
        <w:color w:val="1F497D"/>
        <w:sz w:val="20"/>
        <w:szCs w:val="20"/>
        <w:rtl/>
      </w:rPr>
      <w:t>074</w:t>
    </w:r>
    <w:r w:rsidRPr="00642D68">
      <w:rPr>
        <w:rFonts w:cs="Arial" w:hint="cs"/>
        <w:color w:val="1F497D"/>
        <w:sz w:val="20"/>
        <w:szCs w:val="20"/>
        <w:rtl/>
      </w:rPr>
      <w:t>-</w:t>
    </w:r>
    <w:r w:rsidRPr="00642D68">
      <w:rPr>
        <w:rFonts w:cs="Arial"/>
        <w:color w:val="1F497D"/>
        <w:sz w:val="20"/>
        <w:szCs w:val="20"/>
        <w:rtl/>
      </w:rPr>
      <w:t>768</w:t>
    </w:r>
    <w:r w:rsidRPr="00642D68">
      <w:rPr>
        <w:rFonts w:cs="Arial" w:hint="cs"/>
        <w:color w:val="1F497D"/>
        <w:sz w:val="20"/>
        <w:szCs w:val="20"/>
        <w:rtl/>
      </w:rPr>
      <w:t>-</w:t>
    </w:r>
    <w:r w:rsidRPr="00642D68">
      <w:rPr>
        <w:rFonts w:cs="Arial"/>
        <w:color w:val="1F497D"/>
        <w:sz w:val="20"/>
        <w:szCs w:val="20"/>
        <w:rtl/>
      </w:rPr>
      <w:t>1444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E395E" w:rsidRDefault="00BE395E">
      <w:pPr>
        <w:spacing w:after="0" w:line="240" w:lineRule="auto"/>
      </w:pPr>
      <w:r>
        <w:separator/>
      </w:r>
    </w:p>
  </w:footnote>
  <w:footnote w:type="continuationSeparator" w:id="0">
    <w:p w:rsidR="00BE395E" w:rsidRDefault="00BE39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A41A3" w:rsidRDefault="007E242C" w:rsidP="008876A6">
    <w:pPr>
      <w:pStyle w:val="a3"/>
    </w:pPr>
    <w:r w:rsidRPr="004A41A3">
      <w:rPr>
        <w:rFonts w:ascii="Times New Roman" w:eastAsia="Times New Roman" w:hAnsi="Times New Roman" w:cs="David"/>
        <w:noProof/>
        <w:sz w:val="24"/>
        <w:szCs w:val="26"/>
        <w:rtl/>
      </w:rPr>
      <w:drawing>
        <wp:anchor distT="0" distB="0" distL="114300" distR="114300" simplePos="0" relativeHeight="251659264" behindDoc="0" locked="0" layoutInCell="1" allowOverlap="1" wp14:anchorId="6D097081" wp14:editId="1E2E072A">
          <wp:simplePos x="0" y="0"/>
          <wp:positionH relativeFrom="page">
            <wp:align>right</wp:align>
          </wp:positionH>
          <wp:positionV relativeFrom="paragraph">
            <wp:posOffset>-272415</wp:posOffset>
          </wp:positionV>
          <wp:extent cx="7559675" cy="1234440"/>
          <wp:effectExtent l="0" t="0" r="0" b="0"/>
          <wp:wrapSquare wrapText="bothSides"/>
          <wp:docPr id="2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4 color-top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675" cy="12344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3A6066"/>
    <w:multiLevelType w:val="multilevel"/>
    <w:tmpl w:val="675EEC32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2ED6A21"/>
    <w:multiLevelType w:val="multilevel"/>
    <w:tmpl w:val="6EEEF974"/>
    <w:lvl w:ilvl="0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" w15:restartNumberingAfterBreak="0">
    <w:nsid w:val="03162418"/>
    <w:multiLevelType w:val="multilevel"/>
    <w:tmpl w:val="F42621A4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857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41B266B"/>
    <w:multiLevelType w:val="multilevel"/>
    <w:tmpl w:val="A71C73C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5124036"/>
    <w:multiLevelType w:val="multilevel"/>
    <w:tmpl w:val="530A3CE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2"/>
      </w:rPr>
    </w:lvl>
    <w:lvl w:ilvl="1">
      <w:start w:val="1"/>
      <w:numFmt w:val="decimal"/>
      <w:lvlText w:val="%1.%2"/>
      <w:lvlJc w:val="left"/>
      <w:pPr>
        <w:ind w:left="1939" w:hanging="360"/>
      </w:pPr>
      <w:rPr>
        <w:rFonts w:hint="default"/>
        <w:sz w:val="22"/>
      </w:rPr>
    </w:lvl>
    <w:lvl w:ilvl="2">
      <w:start w:val="1"/>
      <w:numFmt w:val="decimal"/>
      <w:lvlText w:val="%1.%2.%3"/>
      <w:lvlJc w:val="left"/>
      <w:pPr>
        <w:ind w:left="3878" w:hanging="720"/>
      </w:pPr>
      <w:rPr>
        <w:rFonts w:hint="default"/>
        <w:sz w:val="22"/>
      </w:rPr>
    </w:lvl>
    <w:lvl w:ilvl="3">
      <w:start w:val="1"/>
      <w:numFmt w:val="decimal"/>
      <w:lvlText w:val="%1.%2.%3.%4"/>
      <w:lvlJc w:val="left"/>
      <w:pPr>
        <w:ind w:left="5457" w:hanging="720"/>
      </w:pPr>
      <w:rPr>
        <w:rFonts w:hint="default"/>
        <w:sz w:val="22"/>
      </w:rPr>
    </w:lvl>
    <w:lvl w:ilvl="4">
      <w:start w:val="1"/>
      <w:numFmt w:val="decimal"/>
      <w:lvlText w:val="%1.%2.%3.%4.%5"/>
      <w:lvlJc w:val="left"/>
      <w:pPr>
        <w:ind w:left="7396" w:hanging="1080"/>
      </w:pPr>
      <w:rPr>
        <w:rFonts w:hint="default"/>
        <w:sz w:val="22"/>
      </w:rPr>
    </w:lvl>
    <w:lvl w:ilvl="5">
      <w:start w:val="1"/>
      <w:numFmt w:val="decimal"/>
      <w:lvlText w:val="%1.%2.%3.%4.%5.%6"/>
      <w:lvlJc w:val="left"/>
      <w:pPr>
        <w:ind w:left="8975" w:hanging="1080"/>
      </w:pPr>
      <w:rPr>
        <w:rFonts w:hint="default"/>
        <w:sz w:val="22"/>
      </w:rPr>
    </w:lvl>
    <w:lvl w:ilvl="6">
      <w:start w:val="1"/>
      <w:numFmt w:val="decimal"/>
      <w:lvlText w:val="%1.%2.%3.%4.%5.%6.%7"/>
      <w:lvlJc w:val="left"/>
      <w:pPr>
        <w:ind w:left="10554" w:hanging="1080"/>
      </w:pPr>
      <w:rPr>
        <w:rFonts w:hint="default"/>
        <w:sz w:val="22"/>
      </w:rPr>
    </w:lvl>
    <w:lvl w:ilvl="7">
      <w:start w:val="1"/>
      <w:numFmt w:val="decimal"/>
      <w:lvlText w:val="%1.%2.%3.%4.%5.%6.%7.%8"/>
      <w:lvlJc w:val="left"/>
      <w:pPr>
        <w:ind w:left="12493" w:hanging="1440"/>
      </w:pPr>
      <w:rPr>
        <w:rFonts w:hint="default"/>
        <w:sz w:val="22"/>
      </w:rPr>
    </w:lvl>
    <w:lvl w:ilvl="8">
      <w:start w:val="1"/>
      <w:numFmt w:val="decimal"/>
      <w:lvlText w:val="%1.%2.%3.%4.%5.%6.%7.%8.%9"/>
      <w:lvlJc w:val="left"/>
      <w:pPr>
        <w:ind w:left="14072" w:hanging="1440"/>
      </w:pPr>
      <w:rPr>
        <w:rFonts w:hint="default"/>
        <w:sz w:val="22"/>
      </w:rPr>
    </w:lvl>
  </w:abstractNum>
  <w:abstractNum w:abstractNumId="5" w15:restartNumberingAfterBreak="0">
    <w:nsid w:val="07626EC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0E3237D2"/>
    <w:multiLevelType w:val="multilevel"/>
    <w:tmpl w:val="871E27A0"/>
    <w:lvl w:ilvl="0">
      <w:start w:val="3"/>
      <w:numFmt w:val="decimal"/>
      <w:lvlText w:val="%1"/>
      <w:lvlJc w:val="left"/>
      <w:pPr>
        <w:ind w:left="510" w:hanging="51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8" w:hanging="51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1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9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504" w:hanging="1440"/>
      </w:pPr>
      <w:rPr>
        <w:rFonts w:hint="default"/>
      </w:rPr>
    </w:lvl>
  </w:abstractNum>
  <w:abstractNum w:abstractNumId="7" w15:restartNumberingAfterBreak="0">
    <w:nsid w:val="10357FD4"/>
    <w:multiLevelType w:val="hybridMultilevel"/>
    <w:tmpl w:val="97B8D4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14D6A84"/>
    <w:multiLevelType w:val="multilevel"/>
    <w:tmpl w:val="61542F3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48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</w:rPr>
    </w:lvl>
  </w:abstractNum>
  <w:abstractNum w:abstractNumId="9" w15:restartNumberingAfterBreak="0">
    <w:nsid w:val="11A63725"/>
    <w:multiLevelType w:val="multilevel"/>
    <w:tmpl w:val="A788A11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24340A61"/>
    <w:multiLevelType w:val="hybridMultilevel"/>
    <w:tmpl w:val="DA1AA3C0"/>
    <w:lvl w:ilvl="0" w:tplc="A4942B74">
      <w:start w:val="1"/>
      <w:numFmt w:val="decimal"/>
      <w:lvlText w:val="%1."/>
      <w:lvlJc w:val="left"/>
      <w:pPr>
        <w:ind w:left="728" w:hanging="360"/>
      </w:pPr>
      <w:rPr>
        <w:rFonts w:hint="default"/>
        <w:b/>
        <w:bCs w:val="0"/>
      </w:rPr>
    </w:lvl>
    <w:lvl w:ilvl="1" w:tplc="04090019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>
      <w:start w:val="1"/>
      <w:numFmt w:val="decimal"/>
      <w:lvlText w:val="%4."/>
      <w:lvlJc w:val="left"/>
      <w:pPr>
        <w:ind w:left="2888" w:hanging="360"/>
      </w:pPr>
    </w:lvl>
    <w:lvl w:ilvl="4" w:tplc="04090019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11" w15:restartNumberingAfterBreak="0">
    <w:nsid w:val="250E47CA"/>
    <w:multiLevelType w:val="hybridMultilevel"/>
    <w:tmpl w:val="DE16A31E"/>
    <w:lvl w:ilvl="0" w:tplc="3A1A5292">
      <w:start w:val="1"/>
      <w:numFmt w:val="decimal"/>
      <w:lvlText w:val="%1."/>
      <w:lvlJc w:val="left"/>
      <w:pPr>
        <w:ind w:left="720" w:hanging="360"/>
      </w:pPr>
      <w:rPr>
        <w:b/>
        <w:bCs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DB0A31"/>
    <w:multiLevelType w:val="hybridMultilevel"/>
    <w:tmpl w:val="12442EC2"/>
    <w:lvl w:ilvl="0" w:tplc="51BACD6C">
      <w:start w:val="1"/>
      <w:numFmt w:val="decimal"/>
      <w:lvlText w:val="(%1)"/>
      <w:lvlJc w:val="left"/>
      <w:pPr>
        <w:ind w:left="108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C60278A"/>
    <w:multiLevelType w:val="multilevel"/>
    <w:tmpl w:val="02B67EE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2D58509F"/>
    <w:multiLevelType w:val="multilevel"/>
    <w:tmpl w:val="FDBEF160"/>
    <w:lvl w:ilvl="0">
      <w:start w:val="7"/>
      <w:numFmt w:val="decimal"/>
      <w:lvlText w:val="%1"/>
      <w:lvlJc w:val="left"/>
      <w:pPr>
        <w:ind w:left="360" w:hanging="360"/>
      </w:pPr>
      <w:rPr>
        <w:rFonts w:eastAsia="Times New Roman" w:hint="default"/>
        <w:u w:val="none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eastAsia="Times New Roman" w:hint="default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eastAsia="Times New Roman" w:hint="default"/>
        <w:b/>
        <w:bCs/>
        <w:u w:val="none"/>
      </w:rPr>
    </w:lvl>
    <w:lvl w:ilvl="3">
      <w:start w:val="1"/>
      <w:numFmt w:val="decimal"/>
      <w:lvlText w:val="%1.%2.%3.%4"/>
      <w:lvlJc w:val="left"/>
      <w:pPr>
        <w:ind w:left="3272" w:hanging="720"/>
      </w:pPr>
      <w:rPr>
        <w:rFonts w:eastAsia="Times New Roman" w:hint="default"/>
        <w:b w:val="0"/>
        <w:bCs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eastAsia="Times New Roman" w:hint="default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eastAsia="Times New Roman" w:hint="default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eastAsia="Times New Roman" w:hint="default"/>
        <w:u w:val="singl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eastAsia="Times New Roman" w:hint="default"/>
        <w:u w:val="singl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eastAsia="Times New Roman" w:hint="default"/>
        <w:u w:val="single"/>
      </w:rPr>
    </w:lvl>
  </w:abstractNum>
  <w:abstractNum w:abstractNumId="15" w15:restartNumberingAfterBreak="0">
    <w:nsid w:val="391A50FC"/>
    <w:multiLevelType w:val="multilevel"/>
    <w:tmpl w:val="1144A3E0"/>
    <w:lvl w:ilvl="0">
      <w:start w:val="3"/>
      <w:numFmt w:val="decimal"/>
      <w:lvlText w:val="%1"/>
      <w:lvlJc w:val="left"/>
      <w:pPr>
        <w:ind w:left="360" w:hanging="360"/>
      </w:pPr>
      <w:rPr>
        <w:rFonts w:asciiTheme="minorHAnsi" w:hAnsiTheme="minorHAnsi" w:hint="default"/>
      </w:rPr>
    </w:lvl>
    <w:lvl w:ilvl="1">
      <w:start w:val="1"/>
      <w:numFmt w:val="decimal"/>
      <w:lvlText w:val="%1.%2"/>
      <w:lvlJc w:val="left"/>
      <w:pPr>
        <w:ind w:left="1939" w:hanging="360"/>
      </w:pPr>
      <w:rPr>
        <w:rFonts w:asciiTheme="minorHAnsi" w:hAnsiTheme="minorHAnsi"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asciiTheme="minorHAnsi" w:hAnsiTheme="minorHAnsi" w:hint="default"/>
        <w:lang w:bidi="he-IL"/>
      </w:rPr>
    </w:lvl>
    <w:lvl w:ilvl="3">
      <w:start w:val="1"/>
      <w:numFmt w:val="decimal"/>
      <w:lvlText w:val="%1.%2.%3.%4"/>
      <w:lvlJc w:val="left"/>
      <w:pPr>
        <w:ind w:left="5457" w:hanging="720"/>
      </w:pPr>
      <w:rPr>
        <w:rFonts w:asciiTheme="minorHAnsi" w:hAnsiTheme="minorHAnsi" w:hint="default"/>
      </w:rPr>
    </w:lvl>
    <w:lvl w:ilvl="4">
      <w:start w:val="1"/>
      <w:numFmt w:val="decimal"/>
      <w:lvlText w:val="%1.%2.%3.%4.%5"/>
      <w:lvlJc w:val="left"/>
      <w:pPr>
        <w:ind w:left="7036" w:hanging="720"/>
      </w:pPr>
      <w:rPr>
        <w:rFonts w:asciiTheme="minorHAnsi" w:hAnsiTheme="minorHAnsi" w:hint="default"/>
      </w:rPr>
    </w:lvl>
    <w:lvl w:ilvl="5">
      <w:start w:val="1"/>
      <w:numFmt w:val="decimal"/>
      <w:lvlText w:val="%1.%2.%3.%4.%5.%6"/>
      <w:lvlJc w:val="left"/>
      <w:pPr>
        <w:ind w:left="8975" w:hanging="1080"/>
      </w:pPr>
      <w:rPr>
        <w:rFonts w:asciiTheme="minorHAnsi" w:hAnsiTheme="minorHAnsi" w:hint="default"/>
      </w:rPr>
    </w:lvl>
    <w:lvl w:ilvl="6">
      <w:start w:val="1"/>
      <w:numFmt w:val="decimal"/>
      <w:lvlText w:val="%1.%2.%3.%4.%5.%6.%7"/>
      <w:lvlJc w:val="left"/>
      <w:pPr>
        <w:ind w:left="10554" w:hanging="1080"/>
      </w:pPr>
      <w:rPr>
        <w:rFonts w:asciiTheme="minorHAnsi" w:hAnsiTheme="minorHAnsi" w:hint="default"/>
      </w:rPr>
    </w:lvl>
    <w:lvl w:ilvl="7">
      <w:start w:val="1"/>
      <w:numFmt w:val="decimal"/>
      <w:lvlText w:val="%1.%2.%3.%4.%5.%6.%7.%8"/>
      <w:lvlJc w:val="left"/>
      <w:pPr>
        <w:ind w:left="12493" w:hanging="1440"/>
      </w:pPr>
      <w:rPr>
        <w:rFonts w:asciiTheme="minorHAnsi" w:hAnsiTheme="minorHAnsi" w:hint="default"/>
      </w:rPr>
    </w:lvl>
    <w:lvl w:ilvl="8">
      <w:start w:val="1"/>
      <w:numFmt w:val="decimal"/>
      <w:lvlText w:val="%1.%2.%3.%4.%5.%6.%7.%8.%9"/>
      <w:lvlJc w:val="left"/>
      <w:pPr>
        <w:ind w:left="14072" w:hanging="1440"/>
      </w:pPr>
      <w:rPr>
        <w:rFonts w:asciiTheme="minorHAnsi" w:hAnsiTheme="minorHAnsi" w:hint="default"/>
      </w:rPr>
    </w:lvl>
  </w:abstractNum>
  <w:abstractNum w:abstractNumId="16" w15:restartNumberingAfterBreak="0">
    <w:nsid w:val="3DBF77B7"/>
    <w:multiLevelType w:val="multilevel"/>
    <w:tmpl w:val="5FFA81CA"/>
    <w:lvl w:ilvl="0">
      <w:start w:val="6"/>
      <w:numFmt w:val="decimal"/>
      <w:lvlText w:val="%1"/>
      <w:lvlJc w:val="left"/>
      <w:pPr>
        <w:ind w:left="502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80" w:hanging="720"/>
      </w:pPr>
      <w:rPr>
        <w:rFonts w:ascii="David" w:hAnsi="David" w:cs="David"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10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48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</w:rPr>
    </w:lvl>
  </w:abstractNum>
  <w:abstractNum w:abstractNumId="17" w15:restartNumberingAfterBreak="0">
    <w:nsid w:val="3FF843D8"/>
    <w:multiLevelType w:val="hybridMultilevel"/>
    <w:tmpl w:val="DA384DBC"/>
    <w:lvl w:ilvl="0" w:tplc="ADA41B40">
      <w:start w:val="3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6D01A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43247AC5"/>
    <w:multiLevelType w:val="multilevel"/>
    <w:tmpl w:val="3472766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/>
        <w:bCs w:val="0"/>
        <w:i w:val="0"/>
        <w:iCs w:val="0"/>
      </w:rPr>
    </w:lvl>
    <w:lvl w:ilvl="2">
      <w:start w:val="1"/>
      <w:numFmt w:val="decimal"/>
      <w:lvlText w:val="%1.%2.%3"/>
      <w:lvlJc w:val="left"/>
      <w:pPr>
        <w:ind w:left="16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07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59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1440"/>
      </w:pPr>
      <w:rPr>
        <w:rFonts w:hint="default"/>
      </w:rPr>
    </w:lvl>
  </w:abstractNum>
  <w:abstractNum w:abstractNumId="20" w15:restartNumberingAfterBreak="0">
    <w:nsid w:val="43F5418D"/>
    <w:multiLevelType w:val="multilevel"/>
    <w:tmpl w:val="1144A3E0"/>
    <w:lvl w:ilvl="0">
      <w:start w:val="3"/>
      <w:numFmt w:val="decimal"/>
      <w:lvlText w:val="%1"/>
      <w:lvlJc w:val="left"/>
      <w:pPr>
        <w:ind w:left="360" w:hanging="360"/>
      </w:pPr>
      <w:rPr>
        <w:rFonts w:asciiTheme="minorHAnsi" w:hAnsiTheme="minorHAnsi" w:hint="default"/>
      </w:rPr>
    </w:lvl>
    <w:lvl w:ilvl="1">
      <w:start w:val="1"/>
      <w:numFmt w:val="decimal"/>
      <w:lvlText w:val="%1.%2"/>
      <w:lvlJc w:val="left"/>
      <w:pPr>
        <w:ind w:left="1939" w:hanging="360"/>
      </w:pPr>
      <w:rPr>
        <w:rFonts w:asciiTheme="minorHAnsi" w:hAnsiTheme="minorHAnsi"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asciiTheme="minorHAnsi" w:hAnsiTheme="minorHAnsi" w:hint="default"/>
        <w:lang w:bidi="he-IL"/>
      </w:rPr>
    </w:lvl>
    <w:lvl w:ilvl="3">
      <w:start w:val="1"/>
      <w:numFmt w:val="decimal"/>
      <w:lvlText w:val="%1.%2.%3.%4"/>
      <w:lvlJc w:val="left"/>
      <w:pPr>
        <w:ind w:left="5457" w:hanging="720"/>
      </w:pPr>
      <w:rPr>
        <w:rFonts w:asciiTheme="minorHAnsi" w:hAnsiTheme="minorHAnsi" w:hint="default"/>
      </w:rPr>
    </w:lvl>
    <w:lvl w:ilvl="4">
      <w:start w:val="1"/>
      <w:numFmt w:val="decimal"/>
      <w:lvlText w:val="%1.%2.%3.%4.%5"/>
      <w:lvlJc w:val="left"/>
      <w:pPr>
        <w:ind w:left="7036" w:hanging="720"/>
      </w:pPr>
      <w:rPr>
        <w:rFonts w:asciiTheme="minorHAnsi" w:hAnsiTheme="minorHAnsi" w:hint="default"/>
      </w:rPr>
    </w:lvl>
    <w:lvl w:ilvl="5">
      <w:start w:val="1"/>
      <w:numFmt w:val="decimal"/>
      <w:lvlText w:val="%1.%2.%3.%4.%5.%6"/>
      <w:lvlJc w:val="left"/>
      <w:pPr>
        <w:ind w:left="8975" w:hanging="1080"/>
      </w:pPr>
      <w:rPr>
        <w:rFonts w:asciiTheme="minorHAnsi" w:hAnsiTheme="minorHAnsi" w:hint="default"/>
      </w:rPr>
    </w:lvl>
    <w:lvl w:ilvl="6">
      <w:start w:val="1"/>
      <w:numFmt w:val="decimal"/>
      <w:lvlText w:val="%1.%2.%3.%4.%5.%6.%7"/>
      <w:lvlJc w:val="left"/>
      <w:pPr>
        <w:ind w:left="10554" w:hanging="1080"/>
      </w:pPr>
      <w:rPr>
        <w:rFonts w:asciiTheme="minorHAnsi" w:hAnsiTheme="minorHAnsi" w:hint="default"/>
      </w:rPr>
    </w:lvl>
    <w:lvl w:ilvl="7">
      <w:start w:val="1"/>
      <w:numFmt w:val="decimal"/>
      <w:lvlText w:val="%1.%2.%3.%4.%5.%6.%7.%8"/>
      <w:lvlJc w:val="left"/>
      <w:pPr>
        <w:ind w:left="12493" w:hanging="1440"/>
      </w:pPr>
      <w:rPr>
        <w:rFonts w:asciiTheme="minorHAnsi" w:hAnsiTheme="minorHAnsi" w:hint="default"/>
      </w:rPr>
    </w:lvl>
    <w:lvl w:ilvl="8">
      <w:start w:val="1"/>
      <w:numFmt w:val="decimal"/>
      <w:lvlText w:val="%1.%2.%3.%4.%5.%6.%7.%8.%9"/>
      <w:lvlJc w:val="left"/>
      <w:pPr>
        <w:ind w:left="14072" w:hanging="1440"/>
      </w:pPr>
      <w:rPr>
        <w:rFonts w:asciiTheme="minorHAnsi" w:hAnsiTheme="minorHAnsi" w:hint="default"/>
      </w:rPr>
    </w:lvl>
  </w:abstractNum>
  <w:abstractNum w:abstractNumId="21" w15:restartNumberingAfterBreak="0">
    <w:nsid w:val="45691F82"/>
    <w:multiLevelType w:val="hybridMultilevel"/>
    <w:tmpl w:val="D8FCDD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6A453A0"/>
    <w:multiLevelType w:val="multilevel"/>
    <w:tmpl w:val="D294379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  <w:u w:val="single"/>
      </w:rPr>
    </w:lvl>
    <w:lvl w:ilvl="1">
      <w:start w:val="1"/>
      <w:numFmt w:val="decimal"/>
      <w:lvlText w:val="%1.%2"/>
      <w:lvlJc w:val="left"/>
      <w:pPr>
        <w:ind w:left="1047" w:hanging="360"/>
      </w:pPr>
      <w:rPr>
        <w:rFonts w:hint="default"/>
        <w:b/>
        <w:u w:val="single"/>
      </w:rPr>
    </w:lvl>
    <w:lvl w:ilvl="2">
      <w:start w:val="1"/>
      <w:numFmt w:val="decimal"/>
      <w:lvlText w:val="%1.%2.%3"/>
      <w:lvlJc w:val="left"/>
      <w:pPr>
        <w:ind w:left="2094" w:hanging="720"/>
      </w:pPr>
      <w:rPr>
        <w:rFonts w:hint="default"/>
        <w:b/>
        <w:u w:val="single"/>
      </w:rPr>
    </w:lvl>
    <w:lvl w:ilvl="3">
      <w:start w:val="1"/>
      <w:numFmt w:val="decimal"/>
      <w:lvlText w:val="%1.%2.%3.%4"/>
      <w:lvlJc w:val="left"/>
      <w:pPr>
        <w:ind w:left="2781" w:hanging="720"/>
      </w:pPr>
      <w:rPr>
        <w:rFonts w:hint="default"/>
        <w:b/>
        <w:u w:val="single"/>
      </w:rPr>
    </w:lvl>
    <w:lvl w:ilvl="4">
      <w:start w:val="1"/>
      <w:numFmt w:val="decimal"/>
      <w:lvlText w:val="%1.%2.%3.%4.%5"/>
      <w:lvlJc w:val="left"/>
      <w:pPr>
        <w:ind w:left="3828" w:hanging="1080"/>
      </w:pPr>
      <w:rPr>
        <w:rFonts w:hint="default"/>
        <w:b/>
        <w:u w:val="single"/>
      </w:rPr>
    </w:lvl>
    <w:lvl w:ilvl="5">
      <w:start w:val="1"/>
      <w:numFmt w:val="decimal"/>
      <w:lvlText w:val="%1.%2.%3.%4.%5.%6"/>
      <w:lvlJc w:val="left"/>
      <w:pPr>
        <w:ind w:left="4515" w:hanging="1080"/>
      </w:pPr>
      <w:rPr>
        <w:rFonts w:hint="default"/>
        <w:b/>
        <w:u w:val="single"/>
      </w:rPr>
    </w:lvl>
    <w:lvl w:ilvl="6">
      <w:start w:val="1"/>
      <w:numFmt w:val="decimal"/>
      <w:lvlText w:val="%1.%2.%3.%4.%5.%6.%7"/>
      <w:lvlJc w:val="left"/>
      <w:pPr>
        <w:ind w:left="5202" w:hanging="1080"/>
      </w:pPr>
      <w:rPr>
        <w:rFonts w:hint="default"/>
        <w:b/>
        <w:u w:val="single"/>
      </w:rPr>
    </w:lvl>
    <w:lvl w:ilvl="7">
      <w:start w:val="1"/>
      <w:numFmt w:val="decimal"/>
      <w:lvlText w:val="%1.%2.%3.%4.%5.%6.%7.%8"/>
      <w:lvlJc w:val="left"/>
      <w:pPr>
        <w:ind w:left="6249" w:hanging="1440"/>
      </w:pPr>
      <w:rPr>
        <w:rFonts w:hint="default"/>
        <w:b/>
        <w:u w:val="single"/>
      </w:rPr>
    </w:lvl>
    <w:lvl w:ilvl="8">
      <w:start w:val="1"/>
      <w:numFmt w:val="decimal"/>
      <w:lvlText w:val="%1.%2.%3.%4.%5.%6.%7.%8.%9"/>
      <w:lvlJc w:val="left"/>
      <w:pPr>
        <w:ind w:left="6936" w:hanging="1440"/>
      </w:pPr>
      <w:rPr>
        <w:rFonts w:hint="default"/>
        <w:b/>
        <w:u w:val="single"/>
      </w:rPr>
    </w:lvl>
  </w:abstractNum>
  <w:abstractNum w:abstractNumId="23" w15:restartNumberingAfterBreak="0">
    <w:nsid w:val="4BBE747B"/>
    <w:multiLevelType w:val="multilevel"/>
    <w:tmpl w:val="DE3C536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80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264" w:hanging="1440"/>
      </w:pPr>
      <w:rPr>
        <w:rFonts w:hint="default"/>
      </w:rPr>
    </w:lvl>
  </w:abstractNum>
  <w:abstractNum w:abstractNumId="24" w15:restartNumberingAfterBreak="0">
    <w:nsid w:val="4C2158F7"/>
    <w:multiLevelType w:val="multilevel"/>
    <w:tmpl w:val="A2204F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5" w15:restartNumberingAfterBreak="0">
    <w:nsid w:val="50FE6A10"/>
    <w:multiLevelType w:val="multilevel"/>
    <w:tmpl w:val="122A160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6" w15:restartNumberingAfterBreak="0">
    <w:nsid w:val="515B44D6"/>
    <w:multiLevelType w:val="multilevel"/>
    <w:tmpl w:val="41629C92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87" w:hanging="360"/>
      </w:pPr>
      <w:rPr>
        <w:rFonts w:ascii="David" w:hAnsi="David" w:cs="David" w:hint="default"/>
        <w:b w:val="0"/>
        <w:bCs/>
        <w:i w:val="0"/>
        <w:iCs w:val="0"/>
      </w:rPr>
    </w:lvl>
    <w:lvl w:ilvl="2">
      <w:start w:val="1"/>
      <w:numFmt w:val="decimal"/>
      <w:lvlText w:val="%1.%2.%3"/>
      <w:lvlJc w:val="left"/>
      <w:pPr>
        <w:ind w:left="1374" w:hanging="720"/>
      </w:pPr>
      <w:rPr>
        <w:rFonts w:ascii="David" w:hAnsi="David" w:cs="David" w:hint="default"/>
        <w:lang w:bidi="he-IL"/>
      </w:rPr>
    </w:lvl>
    <w:lvl w:ilvl="3">
      <w:start w:val="1"/>
      <w:numFmt w:val="decimal"/>
      <w:lvlText w:val="%1.%2.%3.%4"/>
      <w:lvlJc w:val="left"/>
      <w:pPr>
        <w:ind w:left="170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3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7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04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2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56" w:hanging="1440"/>
      </w:pPr>
      <w:rPr>
        <w:rFonts w:hint="default"/>
      </w:rPr>
    </w:lvl>
  </w:abstractNum>
  <w:abstractNum w:abstractNumId="27" w15:restartNumberingAfterBreak="0">
    <w:nsid w:val="57203EA9"/>
    <w:multiLevelType w:val="multilevel"/>
    <w:tmpl w:val="6782467A"/>
    <w:lvl w:ilvl="0">
      <w:start w:val="2"/>
      <w:numFmt w:val="decimal"/>
      <w:lvlText w:val="%1"/>
      <w:lvlJc w:val="left"/>
      <w:pPr>
        <w:ind w:left="435" w:hanging="435"/>
      </w:pPr>
      <w:rPr>
        <w:rFonts w:asciiTheme="minorHAnsi" w:hAnsiTheme="minorHAnsi" w:hint="default"/>
        <w:b w:val="0"/>
        <w:sz w:val="22"/>
        <w:u w:val="none"/>
      </w:rPr>
    </w:lvl>
    <w:lvl w:ilvl="1">
      <w:start w:val="1"/>
      <w:numFmt w:val="decimal"/>
      <w:lvlText w:val="%1.%2"/>
      <w:lvlJc w:val="left"/>
      <w:pPr>
        <w:ind w:left="975" w:hanging="435"/>
      </w:pPr>
      <w:rPr>
        <w:rFonts w:asciiTheme="minorHAnsi" w:hAnsiTheme="minorHAnsi" w:hint="default"/>
        <w:b/>
        <w:bCs w:val="0"/>
        <w:sz w:val="22"/>
        <w:u w:val="none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asciiTheme="minorHAnsi" w:hAnsiTheme="minorHAnsi" w:hint="default"/>
        <w:b/>
        <w:bCs w:val="0"/>
        <w:sz w:val="22"/>
        <w:u w:val="none"/>
        <w:lang w:val="en-US"/>
      </w:rPr>
    </w:lvl>
    <w:lvl w:ilvl="3">
      <w:start w:val="1"/>
      <w:numFmt w:val="decimal"/>
      <w:lvlText w:val="%1.%2.%3.%4"/>
      <w:lvlJc w:val="left"/>
      <w:pPr>
        <w:ind w:left="2340" w:hanging="720"/>
      </w:pPr>
      <w:rPr>
        <w:rFonts w:asciiTheme="minorHAnsi" w:hAnsiTheme="minorHAnsi" w:hint="default"/>
        <w:b w:val="0"/>
        <w:sz w:val="22"/>
        <w:u w:val="none"/>
        <w:lang w:bidi="he-IL"/>
      </w:rPr>
    </w:lvl>
    <w:lvl w:ilvl="4">
      <w:start w:val="1"/>
      <w:numFmt w:val="decimal"/>
      <w:lvlText w:val="%1.%2.%3.%4.%5"/>
      <w:lvlJc w:val="left"/>
      <w:pPr>
        <w:ind w:left="3240" w:hanging="1080"/>
      </w:pPr>
      <w:rPr>
        <w:rFonts w:asciiTheme="minorHAnsi" w:hAnsiTheme="minorHAnsi" w:hint="default"/>
        <w:b w:val="0"/>
        <w:sz w:val="22"/>
        <w:u w:val="none"/>
        <w:lang w:val="en-US"/>
      </w:rPr>
    </w:lvl>
    <w:lvl w:ilvl="5">
      <w:start w:val="1"/>
      <w:numFmt w:val="decimal"/>
      <w:lvlText w:val="%1.%2.%3.%4.%5.%6"/>
      <w:lvlJc w:val="left"/>
      <w:pPr>
        <w:ind w:left="3780" w:hanging="1080"/>
      </w:pPr>
      <w:rPr>
        <w:rFonts w:asciiTheme="minorHAnsi" w:hAnsiTheme="minorHAnsi" w:hint="default"/>
        <w:b w:val="0"/>
        <w:sz w:val="22"/>
        <w:u w:val="none"/>
      </w:rPr>
    </w:lvl>
    <w:lvl w:ilvl="6">
      <w:start w:val="1"/>
      <w:numFmt w:val="decimal"/>
      <w:lvlText w:val="%1.%2.%3.%4.%5.%6.%7"/>
      <w:lvlJc w:val="left"/>
      <w:pPr>
        <w:ind w:left="4680" w:hanging="1440"/>
      </w:pPr>
      <w:rPr>
        <w:rFonts w:asciiTheme="minorHAnsi" w:hAnsiTheme="minorHAnsi" w:hint="default"/>
        <w:b w:val="0"/>
        <w:sz w:val="22"/>
        <w:u w:val="none"/>
      </w:rPr>
    </w:lvl>
    <w:lvl w:ilvl="7">
      <w:start w:val="1"/>
      <w:numFmt w:val="decimal"/>
      <w:lvlText w:val="%1.%2.%3.%4.%5.%6.%7.%8"/>
      <w:lvlJc w:val="left"/>
      <w:pPr>
        <w:ind w:left="5220" w:hanging="1440"/>
      </w:pPr>
      <w:rPr>
        <w:rFonts w:asciiTheme="minorHAnsi" w:hAnsiTheme="minorHAnsi" w:hint="default"/>
        <w:b w:val="0"/>
        <w:sz w:val="22"/>
        <w:u w:val="none"/>
      </w:rPr>
    </w:lvl>
    <w:lvl w:ilvl="8">
      <w:start w:val="1"/>
      <w:numFmt w:val="decimal"/>
      <w:lvlText w:val="%1.%2.%3.%4.%5.%6.%7.%8.%9"/>
      <w:lvlJc w:val="left"/>
      <w:pPr>
        <w:ind w:left="5760" w:hanging="1440"/>
      </w:pPr>
      <w:rPr>
        <w:rFonts w:asciiTheme="minorHAnsi" w:hAnsiTheme="minorHAnsi" w:hint="default"/>
        <w:b w:val="0"/>
        <w:sz w:val="22"/>
        <w:u w:val="none"/>
      </w:rPr>
    </w:lvl>
  </w:abstractNum>
  <w:abstractNum w:abstractNumId="28" w15:restartNumberingAfterBreak="0">
    <w:nsid w:val="579534FD"/>
    <w:multiLevelType w:val="hybridMultilevel"/>
    <w:tmpl w:val="FA2C19E4"/>
    <w:lvl w:ilvl="0" w:tplc="556682D8">
      <w:start w:val="5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665231C4"/>
    <w:multiLevelType w:val="hybridMultilevel"/>
    <w:tmpl w:val="0C323320"/>
    <w:lvl w:ilvl="0" w:tplc="106C674A">
      <w:start w:val="3"/>
      <w:numFmt w:val="decimal"/>
      <w:lvlText w:val="%1."/>
      <w:lvlJc w:val="left"/>
      <w:pPr>
        <w:ind w:left="502" w:hanging="360"/>
      </w:pPr>
      <w:rPr>
        <w:rFonts w:eastAsia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0" w15:restartNumberingAfterBreak="0">
    <w:nsid w:val="69F05861"/>
    <w:multiLevelType w:val="multilevel"/>
    <w:tmpl w:val="8F1A73F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1" w15:restartNumberingAfterBreak="0">
    <w:nsid w:val="6DD26168"/>
    <w:multiLevelType w:val="multilevel"/>
    <w:tmpl w:val="D35269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2" w15:restartNumberingAfterBreak="0">
    <w:nsid w:val="6E8540F0"/>
    <w:multiLevelType w:val="hybridMultilevel"/>
    <w:tmpl w:val="7A58E048"/>
    <w:lvl w:ilvl="0" w:tplc="B552ABD4">
      <w:start w:val="2"/>
      <w:numFmt w:val="bullet"/>
      <w:lvlText w:val=""/>
      <w:lvlJc w:val="left"/>
      <w:pPr>
        <w:ind w:left="144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75BD2972"/>
    <w:multiLevelType w:val="multilevel"/>
    <w:tmpl w:val="55BEE5C0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75" w:hanging="435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800" w:hanging="72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23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2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760" w:hanging="1440"/>
      </w:pPr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28"/>
  </w:num>
  <w:num w:numId="4">
    <w:abstractNumId w:val="4"/>
  </w:num>
  <w:num w:numId="5">
    <w:abstractNumId w:val="20"/>
  </w:num>
  <w:num w:numId="6">
    <w:abstractNumId w:val="6"/>
  </w:num>
  <w:num w:numId="7">
    <w:abstractNumId w:val="25"/>
  </w:num>
  <w:num w:numId="8">
    <w:abstractNumId w:val="15"/>
  </w:num>
  <w:num w:numId="9">
    <w:abstractNumId w:val="13"/>
  </w:num>
  <w:num w:numId="10">
    <w:abstractNumId w:val="30"/>
  </w:num>
  <w:num w:numId="11">
    <w:abstractNumId w:val="9"/>
  </w:num>
  <w:num w:numId="12">
    <w:abstractNumId w:val="19"/>
  </w:num>
  <w:num w:numId="13">
    <w:abstractNumId w:val="16"/>
  </w:num>
  <w:num w:numId="14">
    <w:abstractNumId w:val="33"/>
  </w:num>
  <w:num w:numId="15">
    <w:abstractNumId w:val="26"/>
  </w:num>
  <w:num w:numId="16">
    <w:abstractNumId w:val="22"/>
  </w:num>
  <w:num w:numId="17">
    <w:abstractNumId w:val="5"/>
  </w:num>
  <w:num w:numId="18">
    <w:abstractNumId w:val="21"/>
  </w:num>
  <w:num w:numId="19">
    <w:abstractNumId w:val="7"/>
  </w:num>
  <w:num w:numId="20">
    <w:abstractNumId w:val="17"/>
  </w:num>
  <w:num w:numId="21">
    <w:abstractNumId w:val="29"/>
  </w:num>
  <w:num w:numId="22">
    <w:abstractNumId w:val="24"/>
  </w:num>
  <w:num w:numId="23">
    <w:abstractNumId w:val="27"/>
  </w:num>
  <w:num w:numId="24">
    <w:abstractNumId w:val="32"/>
  </w:num>
  <w:num w:numId="25">
    <w:abstractNumId w:val="0"/>
  </w:num>
  <w:num w:numId="26">
    <w:abstractNumId w:val="3"/>
  </w:num>
  <w:num w:numId="27">
    <w:abstractNumId w:val="8"/>
  </w:num>
  <w:num w:numId="28">
    <w:abstractNumId w:val="14"/>
  </w:num>
  <w:num w:numId="29">
    <w:abstractNumId w:val="10"/>
  </w:num>
  <w:num w:numId="30">
    <w:abstractNumId w:val="11"/>
  </w:num>
  <w:num w:numId="31">
    <w:abstractNumId w:val="23"/>
  </w:num>
  <w:num w:numId="32">
    <w:abstractNumId w:val="31"/>
  </w:num>
  <w:num w:numId="33">
    <w:abstractNumId w:val="18"/>
  </w:num>
  <w:num w:numId="3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7C01"/>
    <w:rsid w:val="00003D2C"/>
    <w:rsid w:val="00006AC5"/>
    <w:rsid w:val="00011213"/>
    <w:rsid w:val="0001219D"/>
    <w:rsid w:val="00036C3C"/>
    <w:rsid w:val="00041349"/>
    <w:rsid w:val="0004155C"/>
    <w:rsid w:val="000440B3"/>
    <w:rsid w:val="00053BB1"/>
    <w:rsid w:val="00085F7A"/>
    <w:rsid w:val="000A0D5B"/>
    <w:rsid w:val="000B6AAB"/>
    <w:rsid w:val="000F078B"/>
    <w:rsid w:val="000F2C2B"/>
    <w:rsid w:val="00136DEC"/>
    <w:rsid w:val="00154E67"/>
    <w:rsid w:val="00164211"/>
    <w:rsid w:val="001A7CCB"/>
    <w:rsid w:val="001C0C2F"/>
    <w:rsid w:val="001C7B11"/>
    <w:rsid w:val="001D15CA"/>
    <w:rsid w:val="001F0875"/>
    <w:rsid w:val="00211F06"/>
    <w:rsid w:val="002121DE"/>
    <w:rsid w:val="00214C68"/>
    <w:rsid w:val="00220577"/>
    <w:rsid w:val="00230E61"/>
    <w:rsid w:val="002430B3"/>
    <w:rsid w:val="00271D02"/>
    <w:rsid w:val="00274920"/>
    <w:rsid w:val="0028416E"/>
    <w:rsid w:val="0029050A"/>
    <w:rsid w:val="00293BB5"/>
    <w:rsid w:val="002A5025"/>
    <w:rsid w:val="002B0835"/>
    <w:rsid w:val="002B1211"/>
    <w:rsid w:val="002B6EF1"/>
    <w:rsid w:val="002B7859"/>
    <w:rsid w:val="002C1C82"/>
    <w:rsid w:val="002D75A5"/>
    <w:rsid w:val="002F1D39"/>
    <w:rsid w:val="00303928"/>
    <w:rsid w:val="00307266"/>
    <w:rsid w:val="00321531"/>
    <w:rsid w:val="003262A1"/>
    <w:rsid w:val="003271D8"/>
    <w:rsid w:val="003408ED"/>
    <w:rsid w:val="00344A02"/>
    <w:rsid w:val="00353A32"/>
    <w:rsid w:val="00361C55"/>
    <w:rsid w:val="003713A8"/>
    <w:rsid w:val="003B0EC7"/>
    <w:rsid w:val="003B7CB7"/>
    <w:rsid w:val="003C4DFA"/>
    <w:rsid w:val="003D4DED"/>
    <w:rsid w:val="003E46FB"/>
    <w:rsid w:val="003E59BA"/>
    <w:rsid w:val="003F0769"/>
    <w:rsid w:val="003F6D0A"/>
    <w:rsid w:val="003F6E36"/>
    <w:rsid w:val="00420040"/>
    <w:rsid w:val="00421066"/>
    <w:rsid w:val="004306BD"/>
    <w:rsid w:val="004409B6"/>
    <w:rsid w:val="00450208"/>
    <w:rsid w:val="004657B2"/>
    <w:rsid w:val="00494F7C"/>
    <w:rsid w:val="004D13F9"/>
    <w:rsid w:val="004D2897"/>
    <w:rsid w:val="004D681E"/>
    <w:rsid w:val="004E5C2B"/>
    <w:rsid w:val="004E7282"/>
    <w:rsid w:val="004F494C"/>
    <w:rsid w:val="00502BBF"/>
    <w:rsid w:val="0054449C"/>
    <w:rsid w:val="0056066E"/>
    <w:rsid w:val="00587EEF"/>
    <w:rsid w:val="00592323"/>
    <w:rsid w:val="0059762B"/>
    <w:rsid w:val="005C0350"/>
    <w:rsid w:val="005E5044"/>
    <w:rsid w:val="005E6594"/>
    <w:rsid w:val="005F51B8"/>
    <w:rsid w:val="006179EF"/>
    <w:rsid w:val="00641C6D"/>
    <w:rsid w:val="00666DD0"/>
    <w:rsid w:val="00672E34"/>
    <w:rsid w:val="00682291"/>
    <w:rsid w:val="006C7F8E"/>
    <w:rsid w:val="006D63C5"/>
    <w:rsid w:val="006D6692"/>
    <w:rsid w:val="006F7CA8"/>
    <w:rsid w:val="00716326"/>
    <w:rsid w:val="0075159F"/>
    <w:rsid w:val="00756186"/>
    <w:rsid w:val="00762A98"/>
    <w:rsid w:val="007717CB"/>
    <w:rsid w:val="00772483"/>
    <w:rsid w:val="007B4FD2"/>
    <w:rsid w:val="007C32C9"/>
    <w:rsid w:val="007D2A4A"/>
    <w:rsid w:val="007D6998"/>
    <w:rsid w:val="007D6AFC"/>
    <w:rsid w:val="007E242C"/>
    <w:rsid w:val="00804246"/>
    <w:rsid w:val="00807630"/>
    <w:rsid w:val="00876F6B"/>
    <w:rsid w:val="008876A6"/>
    <w:rsid w:val="008A02D9"/>
    <w:rsid w:val="008C60C5"/>
    <w:rsid w:val="008D783E"/>
    <w:rsid w:val="008E3EFA"/>
    <w:rsid w:val="008E5FA6"/>
    <w:rsid w:val="008F1563"/>
    <w:rsid w:val="00906356"/>
    <w:rsid w:val="009536F5"/>
    <w:rsid w:val="00963DD0"/>
    <w:rsid w:val="00964719"/>
    <w:rsid w:val="00964F66"/>
    <w:rsid w:val="00972451"/>
    <w:rsid w:val="00983276"/>
    <w:rsid w:val="009A2A55"/>
    <w:rsid w:val="009A3FC4"/>
    <w:rsid w:val="009C6291"/>
    <w:rsid w:val="009C7B1E"/>
    <w:rsid w:val="00A03497"/>
    <w:rsid w:val="00A35526"/>
    <w:rsid w:val="00A70FD9"/>
    <w:rsid w:val="00A73F0B"/>
    <w:rsid w:val="00A75877"/>
    <w:rsid w:val="00A7669C"/>
    <w:rsid w:val="00A94975"/>
    <w:rsid w:val="00A96D09"/>
    <w:rsid w:val="00AB04AD"/>
    <w:rsid w:val="00AB15DC"/>
    <w:rsid w:val="00AB44ED"/>
    <w:rsid w:val="00AC4246"/>
    <w:rsid w:val="00AC4B62"/>
    <w:rsid w:val="00AE0E3B"/>
    <w:rsid w:val="00AE54C8"/>
    <w:rsid w:val="00B0625A"/>
    <w:rsid w:val="00B1512C"/>
    <w:rsid w:val="00B36328"/>
    <w:rsid w:val="00B561C5"/>
    <w:rsid w:val="00B70A7D"/>
    <w:rsid w:val="00B73918"/>
    <w:rsid w:val="00B746D6"/>
    <w:rsid w:val="00B901A2"/>
    <w:rsid w:val="00BB5094"/>
    <w:rsid w:val="00BC0145"/>
    <w:rsid w:val="00BC5BC6"/>
    <w:rsid w:val="00BD400C"/>
    <w:rsid w:val="00BE395E"/>
    <w:rsid w:val="00BE6301"/>
    <w:rsid w:val="00BE752E"/>
    <w:rsid w:val="00BE7632"/>
    <w:rsid w:val="00C00D93"/>
    <w:rsid w:val="00C13DA6"/>
    <w:rsid w:val="00C2575D"/>
    <w:rsid w:val="00C26AAD"/>
    <w:rsid w:val="00C3105F"/>
    <w:rsid w:val="00C524E9"/>
    <w:rsid w:val="00C55A11"/>
    <w:rsid w:val="00C65B22"/>
    <w:rsid w:val="00C67C01"/>
    <w:rsid w:val="00C80AA2"/>
    <w:rsid w:val="00CA14D1"/>
    <w:rsid w:val="00CA1A6B"/>
    <w:rsid w:val="00CA1DB1"/>
    <w:rsid w:val="00CA1E42"/>
    <w:rsid w:val="00CA6515"/>
    <w:rsid w:val="00CD1EC0"/>
    <w:rsid w:val="00CD405D"/>
    <w:rsid w:val="00CF1E72"/>
    <w:rsid w:val="00D06D4E"/>
    <w:rsid w:val="00D46694"/>
    <w:rsid w:val="00D467D8"/>
    <w:rsid w:val="00D620C4"/>
    <w:rsid w:val="00DA27A2"/>
    <w:rsid w:val="00DA564A"/>
    <w:rsid w:val="00DC1195"/>
    <w:rsid w:val="00DC143A"/>
    <w:rsid w:val="00DF1AAC"/>
    <w:rsid w:val="00E140CC"/>
    <w:rsid w:val="00E26296"/>
    <w:rsid w:val="00E60A70"/>
    <w:rsid w:val="00E616C7"/>
    <w:rsid w:val="00E63AF5"/>
    <w:rsid w:val="00E97571"/>
    <w:rsid w:val="00EA648B"/>
    <w:rsid w:val="00EC3C73"/>
    <w:rsid w:val="00ED508F"/>
    <w:rsid w:val="00EE08D0"/>
    <w:rsid w:val="00EF6711"/>
    <w:rsid w:val="00F3403F"/>
    <w:rsid w:val="00F72EC1"/>
    <w:rsid w:val="00F76C42"/>
    <w:rsid w:val="00F82745"/>
    <w:rsid w:val="00FA017A"/>
    <w:rsid w:val="00FB4398"/>
    <w:rsid w:val="00FB7D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11EBD1B-9724-45F0-B7A9-2BEDFC58B0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67C01"/>
    <w:pPr>
      <w:bidi/>
    </w:pPr>
  </w:style>
  <w:style w:type="paragraph" w:styleId="1">
    <w:name w:val="heading 1"/>
    <w:basedOn w:val="a"/>
    <w:next w:val="a"/>
    <w:link w:val="10"/>
    <w:uiPriority w:val="9"/>
    <w:qFormat/>
    <w:rsid w:val="00B7391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592323"/>
    <w:pPr>
      <w:keepNext/>
      <w:keepLines/>
      <w:spacing w:before="200" w:after="0"/>
      <w:jc w:val="center"/>
      <w:outlineLvl w:val="1"/>
    </w:pPr>
    <w:rPr>
      <w:rFonts w:ascii="David" w:eastAsiaTheme="majorEastAsia" w:hAnsi="David" w:cs="David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67C0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67C01"/>
  </w:style>
  <w:style w:type="paragraph" w:styleId="a5">
    <w:name w:val="List Paragraph"/>
    <w:aliases w:val="מכרזים - טקסט סעיפים,LP1,LP11,LP111,LP12,LP121,LP13,LP14,LP15,List Paragraph_0,List Paragraph_01,List Paragraph_011,List Paragraph_02,List Paragraph_021,List Paragraph_03,List Paragraph_1,List Paragraph_11,List Paragraph_111,פיסקת bullets"/>
    <w:basedOn w:val="a"/>
    <w:link w:val="a6"/>
    <w:uiPriority w:val="34"/>
    <w:qFormat/>
    <w:rsid w:val="00C67C01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C67C01"/>
    <w:rPr>
      <w:color w:val="0000FF"/>
      <w:u w:val="single"/>
    </w:rPr>
  </w:style>
  <w:style w:type="character" w:customStyle="1" w:styleId="a6">
    <w:name w:val="פיסקת רשימה תו"/>
    <w:aliases w:val="מכרזים - טקסט סעיפים תו,LP1 תו,LP11 תו,LP111 תו,LP12 תו,LP121 תו,LP13 תו,LP14 תו,LP15 תו,List Paragraph_0 תו,List Paragraph_01 תו,List Paragraph_011 תו,List Paragraph_02 תו,List Paragraph_021 תו,List Paragraph_03 תו,List Paragraph_1 תו"/>
    <w:link w:val="a5"/>
    <w:uiPriority w:val="34"/>
    <w:qFormat/>
    <w:rsid w:val="00C67C01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AC42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AC4246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unhideWhenUsed/>
    <w:rsid w:val="00CD405D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CD405D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CD405D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CD405D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CD405D"/>
    <w:rPr>
      <w:b/>
      <w:bCs/>
      <w:sz w:val="20"/>
      <w:szCs w:val="20"/>
    </w:rPr>
  </w:style>
  <w:style w:type="paragraph" w:styleId="ae">
    <w:name w:val="Revision"/>
    <w:hidden/>
    <w:uiPriority w:val="99"/>
    <w:semiHidden/>
    <w:rsid w:val="00DA27A2"/>
    <w:pPr>
      <w:spacing w:after="0" w:line="240" w:lineRule="auto"/>
    </w:pPr>
  </w:style>
  <w:style w:type="character" w:customStyle="1" w:styleId="20">
    <w:name w:val="כותרת 2 תו"/>
    <w:basedOn w:val="a0"/>
    <w:link w:val="2"/>
    <w:uiPriority w:val="9"/>
    <w:rsid w:val="00592323"/>
    <w:rPr>
      <w:rFonts w:ascii="David" w:eastAsiaTheme="majorEastAsia" w:hAnsi="David" w:cs="David"/>
      <w:b/>
      <w:bCs/>
      <w:sz w:val="26"/>
      <w:szCs w:val="26"/>
    </w:rPr>
  </w:style>
  <w:style w:type="paragraph" w:customStyle="1" w:styleId="5">
    <w:name w:val="סעיף רמה 5"/>
    <w:basedOn w:val="a"/>
    <w:link w:val="50"/>
    <w:autoRedefine/>
    <w:qFormat/>
    <w:rsid w:val="00421066"/>
    <w:pPr>
      <w:tabs>
        <w:tab w:val="left" w:pos="1304"/>
        <w:tab w:val="left" w:pos="2930"/>
        <w:tab w:val="left" w:pos="3402"/>
      </w:tabs>
      <w:spacing w:after="0" w:line="360" w:lineRule="auto"/>
      <w:ind w:left="2388"/>
      <w:jc w:val="both"/>
    </w:pPr>
    <w:rPr>
      <w:rFonts w:ascii="David" w:eastAsia="Times New Roman" w:hAnsi="David" w:cs="David"/>
      <w:sz w:val="24"/>
      <w:szCs w:val="24"/>
      <w:u w:color="0000BA"/>
    </w:rPr>
  </w:style>
  <w:style w:type="character" w:customStyle="1" w:styleId="50">
    <w:name w:val="סעיף רמה 5 תו"/>
    <w:basedOn w:val="a0"/>
    <w:link w:val="5"/>
    <w:rsid w:val="00421066"/>
    <w:rPr>
      <w:rFonts w:ascii="David" w:eastAsia="Times New Roman" w:hAnsi="David" w:cs="David"/>
      <w:sz w:val="24"/>
      <w:szCs w:val="24"/>
      <w:u w:color="0000BA"/>
    </w:rPr>
  </w:style>
  <w:style w:type="character" w:styleId="af">
    <w:name w:val="Unresolved Mention"/>
    <w:basedOn w:val="a0"/>
    <w:uiPriority w:val="99"/>
    <w:semiHidden/>
    <w:unhideWhenUsed/>
    <w:rsid w:val="004F494C"/>
    <w:rPr>
      <w:color w:val="605E5C"/>
      <w:shd w:val="clear" w:color="auto" w:fill="E1DFDD"/>
    </w:rPr>
  </w:style>
  <w:style w:type="paragraph" w:styleId="af0">
    <w:name w:val="footer"/>
    <w:basedOn w:val="a"/>
    <w:link w:val="af1"/>
    <w:uiPriority w:val="99"/>
    <w:unhideWhenUsed/>
    <w:rsid w:val="00CA1E4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1">
    <w:name w:val="כותרת תחתונה תו"/>
    <w:basedOn w:val="a0"/>
    <w:link w:val="af0"/>
    <w:uiPriority w:val="99"/>
    <w:rsid w:val="00CA1E42"/>
  </w:style>
  <w:style w:type="paragraph" w:customStyle="1" w:styleId="21">
    <w:name w:val="מספור רמה 2 נקי"/>
    <w:link w:val="22"/>
    <w:qFormat/>
    <w:rsid w:val="004306BD"/>
    <w:pPr>
      <w:spacing w:after="0" w:line="360" w:lineRule="auto"/>
    </w:pPr>
    <w:rPr>
      <w:rFonts w:ascii="David" w:eastAsia="Times New Roman" w:hAnsi="David" w:cs="David"/>
      <w:b/>
      <w:kern w:val="28"/>
      <w:sz w:val="20"/>
      <w:szCs w:val="20"/>
    </w:rPr>
  </w:style>
  <w:style w:type="character" w:customStyle="1" w:styleId="22">
    <w:name w:val="מספור רמה 2 נקי תו"/>
    <w:basedOn w:val="a0"/>
    <w:link w:val="21"/>
    <w:rsid w:val="004306BD"/>
    <w:rPr>
      <w:rFonts w:ascii="David" w:eastAsia="Times New Roman" w:hAnsi="David" w:cs="David"/>
      <w:b/>
      <w:kern w:val="28"/>
      <w:sz w:val="20"/>
      <w:szCs w:val="20"/>
    </w:rPr>
  </w:style>
  <w:style w:type="paragraph" w:styleId="af2">
    <w:name w:val="footnote text"/>
    <w:basedOn w:val="a"/>
    <w:link w:val="af3"/>
    <w:uiPriority w:val="99"/>
    <w:semiHidden/>
    <w:unhideWhenUsed/>
    <w:rsid w:val="004306BD"/>
    <w:pPr>
      <w:spacing w:after="0" w:line="240" w:lineRule="auto"/>
    </w:pPr>
    <w:rPr>
      <w:sz w:val="20"/>
      <w:szCs w:val="20"/>
    </w:rPr>
  </w:style>
  <w:style w:type="character" w:customStyle="1" w:styleId="af3">
    <w:name w:val="טקסט הערת שוליים תו"/>
    <w:basedOn w:val="a0"/>
    <w:link w:val="af2"/>
    <w:uiPriority w:val="99"/>
    <w:semiHidden/>
    <w:rsid w:val="004306BD"/>
    <w:rPr>
      <w:sz w:val="20"/>
      <w:szCs w:val="20"/>
    </w:rPr>
  </w:style>
  <w:style w:type="character" w:styleId="af4">
    <w:name w:val="footnote reference"/>
    <w:uiPriority w:val="99"/>
    <w:semiHidden/>
    <w:unhideWhenUsed/>
    <w:rsid w:val="004306BD"/>
    <w:rPr>
      <w:rFonts w:cs="Times New Roman"/>
      <w:vertAlign w:val="superscript"/>
    </w:rPr>
  </w:style>
  <w:style w:type="character" w:customStyle="1" w:styleId="10">
    <w:name w:val="כותרת 1 תו"/>
    <w:basedOn w:val="a0"/>
    <w:link w:val="1"/>
    <w:uiPriority w:val="9"/>
    <w:rsid w:val="00B73918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Hit-ironit-michraz@moch.gov.il" TargetMode="External"/><Relationship Id="rId12" Type="http://schemas.openxmlformats.org/officeDocument/2006/relationships/hyperlink" Target="http://www.mr.gov.il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renew-il.gov.il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s://portal.gpa.gov.il/supplier/tende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mr.gov.il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416</Words>
  <Characters>2082</Characters>
  <Application>Microsoft Office Word</Application>
  <DocSecurity>4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הבינוי</Company>
  <LinksUpToDate>false</LinksUpToDate>
  <CharactersWithSpaces>2494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עידית מנשה</dc:creator>
  <cp:lastModifiedBy>אתי מזרחי</cp:lastModifiedBy>
  <cp:revision>2</cp:revision>
  <cp:lastPrinted>2019-09-18T07:14:00Z</cp:lastPrinted>
  <dcterms:created xsi:type="dcterms:W3CDTF">2025-11-10T11:43:00Z</dcterms:created>
  <dcterms:modified xsi:type="dcterms:W3CDTF">2025-11-10T11:43:00Z</dcterms:modified>
</cp:coreProperties>
</file>